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ADE05E" w14:textId="0E9B3EE8" w:rsidR="00CA00D7" w:rsidRDefault="00D03DFD" w:rsidP="00CA00D7">
      <w:pPr>
        <w:keepLines/>
        <w:spacing w:after="0" w:line="360" w:lineRule="auto"/>
        <w:ind w:right="1701"/>
        <w:jc w:val="both"/>
        <w:rPr>
          <w:rFonts w:ascii="Arial" w:hAnsi="Arial"/>
          <w:b/>
          <w:sz w:val="24"/>
        </w:rPr>
      </w:pPr>
      <w:r w:rsidRPr="00D03DFD">
        <w:rPr>
          <w:rFonts w:ascii="Arial" w:hAnsi="Arial"/>
          <w:b/>
          <w:sz w:val="24"/>
        </w:rPr>
        <w:t>Réduction de la densité des matériaux et renforcement de la durabilité : KRAIBURG TPE présente des TPE basse densité avec une haute proportion de matériaux recyclés</w:t>
      </w:r>
    </w:p>
    <w:p w14:paraId="5C0F806B" w14:textId="77777777" w:rsidR="00D03DFD" w:rsidRPr="00D03DFD" w:rsidRDefault="00D03DFD" w:rsidP="00CA00D7">
      <w:pPr>
        <w:keepLines/>
        <w:spacing w:after="0" w:line="360" w:lineRule="auto"/>
        <w:ind w:right="1701"/>
        <w:jc w:val="both"/>
        <w:rPr>
          <w:rFonts w:ascii="Arial" w:hAnsi="Arial"/>
          <w:b/>
          <w:sz w:val="20"/>
          <w:lang w:val="fr-FR"/>
        </w:rPr>
      </w:pPr>
    </w:p>
    <w:p w14:paraId="414E166C" w14:textId="22DCA15A" w:rsidR="005E66E7" w:rsidRDefault="00D03DFD" w:rsidP="00CA00D7">
      <w:pPr>
        <w:keepLines/>
        <w:spacing w:after="0" w:line="360" w:lineRule="auto"/>
        <w:ind w:right="1701"/>
        <w:jc w:val="both"/>
        <w:rPr>
          <w:rFonts w:ascii="Arial" w:hAnsi="Arial"/>
          <w:b/>
          <w:sz w:val="20"/>
        </w:rPr>
      </w:pPr>
      <w:r w:rsidRPr="00D03DFD">
        <w:rPr>
          <w:rFonts w:ascii="Arial" w:hAnsi="Arial"/>
          <w:b/>
          <w:sz w:val="20"/>
        </w:rPr>
        <w:t>La demande croissante pour des matériaux à basse densité, qui offrent des propriétés comparables à celles des matériaux conventionnels dans divers environnements d'application, a fortement augmenté ces dernières années. L'un des aspects clés est la substitution des élastomères thermoplastiques (TPE) traditionnels par des TPE basse densité intégrant des matériaux recyclés. Ces nouveaux TPE offrent des possibilités étendues et des caractéristiques matérielles uniques.</w:t>
      </w:r>
    </w:p>
    <w:p w14:paraId="3818FF4B" w14:textId="77777777" w:rsidR="00D03DFD" w:rsidRPr="00D03DFD" w:rsidRDefault="00D03DFD" w:rsidP="00CA00D7">
      <w:pPr>
        <w:keepLines/>
        <w:spacing w:after="0" w:line="360" w:lineRule="auto"/>
        <w:ind w:right="1701"/>
        <w:jc w:val="both"/>
        <w:rPr>
          <w:rFonts w:ascii="Arial" w:hAnsi="Arial"/>
          <w:b/>
          <w:sz w:val="20"/>
          <w:lang w:val="fr-FR"/>
        </w:rPr>
      </w:pPr>
    </w:p>
    <w:p w14:paraId="2152CB86" w14:textId="77777777" w:rsidR="00D03DFD" w:rsidRPr="00D03DFD" w:rsidRDefault="00F84EDB" w:rsidP="00D03DFD">
      <w:pPr>
        <w:keepLines/>
        <w:spacing w:after="0" w:line="360" w:lineRule="auto"/>
        <w:ind w:right="1701"/>
        <w:jc w:val="both"/>
        <w:rPr>
          <w:rFonts w:ascii="Arial" w:hAnsi="Arial"/>
          <w:sz w:val="20"/>
        </w:rPr>
      </w:pPr>
      <w:r>
        <w:rPr>
          <w:rFonts w:ascii="Arial" w:hAnsi="Arial"/>
          <w:sz w:val="20"/>
        </w:rPr>
        <w:t xml:space="preserve">Waldkraiburg, le 15 octobre 2024: </w:t>
      </w:r>
      <w:r w:rsidR="00D03DFD" w:rsidRPr="00D03DFD">
        <w:rPr>
          <w:rFonts w:ascii="Arial" w:hAnsi="Arial"/>
          <w:sz w:val="20"/>
        </w:rPr>
        <w:t>À la fin des années 2010, KRAIBURG TPE a mis au point une technologie permettant de produire des TPE à très faible densité pour des applications spécifiques. Cette innovation repose sur l'utilisation des microbilles de verre 3M™, qui, grâce à leur densité extrêmement faible, permettent la fabrication de composants plastiques légers, tout en conservant une DRC et un touché exceptionnelles. Depuis leur lancement au printemps 2020, ces TPE basse densité ont connu un grand succès. Répondant aux besoins des secteurs automobile, aéronautique, outillage à main ainsi que le sport et des loisirs, en matière de solutions légères.</w:t>
      </w:r>
    </w:p>
    <w:p w14:paraId="005685D0" w14:textId="77777777" w:rsidR="00D03DFD" w:rsidRPr="00D03DFD" w:rsidRDefault="00D03DFD" w:rsidP="00D03DFD">
      <w:pPr>
        <w:keepLines/>
        <w:spacing w:after="0" w:line="360" w:lineRule="auto"/>
        <w:ind w:right="1701"/>
        <w:jc w:val="both"/>
        <w:rPr>
          <w:rFonts w:ascii="Arial" w:hAnsi="Arial"/>
          <w:sz w:val="20"/>
        </w:rPr>
      </w:pPr>
    </w:p>
    <w:p w14:paraId="12581D89" w14:textId="77777777" w:rsidR="00D03DFD" w:rsidRPr="00D03DFD" w:rsidRDefault="00D03DFD" w:rsidP="00D03DFD">
      <w:pPr>
        <w:keepLines/>
        <w:spacing w:after="0" w:line="360" w:lineRule="auto"/>
        <w:ind w:right="1701"/>
        <w:jc w:val="both"/>
        <w:rPr>
          <w:rFonts w:ascii="Arial" w:hAnsi="Arial"/>
          <w:sz w:val="20"/>
        </w:rPr>
      </w:pPr>
      <w:r w:rsidRPr="00D03DFD">
        <w:rPr>
          <w:rFonts w:ascii="Arial" w:hAnsi="Arial"/>
          <w:sz w:val="20"/>
        </w:rPr>
        <w:t>Avec l’expansion de sa gamme de TPE basse densité, KRAIBURG TPE marque un nouveau tournant dans le développement des matériaux légers. Les nouveaux THERMOLAST® R-Compounds présentent des propriétés similaires à celles des gammes existantes, tout en intégrant entre 10 et 60 % de matériaux recyclés. Ces TPE basse densité bénéficient de matières premières recyclées provenant de sources post-consommation, réduisant ainsi l’empreinte carbone des compounds TPE et soutenant les objectifs de durabilité des entreprises de transformation plastique.</w:t>
      </w:r>
    </w:p>
    <w:p w14:paraId="5971C140" w14:textId="77777777" w:rsidR="00D03DFD" w:rsidRPr="00D03DFD" w:rsidRDefault="00D03DFD" w:rsidP="00D03DFD">
      <w:pPr>
        <w:keepLines/>
        <w:spacing w:after="0" w:line="360" w:lineRule="auto"/>
        <w:ind w:right="1701"/>
        <w:jc w:val="both"/>
        <w:rPr>
          <w:rFonts w:ascii="Arial" w:hAnsi="Arial"/>
          <w:sz w:val="20"/>
        </w:rPr>
      </w:pPr>
    </w:p>
    <w:p w14:paraId="7C0F8A19" w14:textId="77777777" w:rsidR="00D03DFD" w:rsidRPr="00D03DFD" w:rsidRDefault="00D03DFD" w:rsidP="00D03DFD">
      <w:pPr>
        <w:keepLines/>
        <w:spacing w:after="0" w:line="360" w:lineRule="auto"/>
        <w:ind w:right="1701"/>
        <w:jc w:val="both"/>
        <w:rPr>
          <w:rFonts w:ascii="Arial" w:hAnsi="Arial"/>
          <w:sz w:val="20"/>
        </w:rPr>
      </w:pPr>
      <w:r w:rsidRPr="00D03DFD">
        <w:rPr>
          <w:rFonts w:ascii="Arial" w:hAnsi="Arial"/>
          <w:sz w:val="20"/>
        </w:rPr>
        <w:lastRenderedPageBreak/>
        <w:t>L'utilisation de TPE basse densité avec des matériaux recyclés permet également de réduire le poids des pièces. Cela peut entraîner une baisse de la consommation d'énergie durant l’utilisation des véhicules. En outre, ces composants peuvent être recyclés et réutilisés dans des applications similaires. « Au-delà des avantages formels, le traitement des TPE basse densité avec des matériaux recyclés permet une utilisation plus économe en ressources grâce à des temps de cycle plus courts, » explique Marius Kantoch, responsable du marché Consumer chez KRAIBURG TPE. « Cela démontre que les élastomères thermoplastiques sont des matériaux d’avenir, notamment en matière de durabilité. »</w:t>
      </w:r>
    </w:p>
    <w:p w14:paraId="7B31C8EE" w14:textId="77777777" w:rsidR="00D03DFD" w:rsidRPr="00D03DFD" w:rsidRDefault="00D03DFD" w:rsidP="00D03DFD">
      <w:pPr>
        <w:keepLines/>
        <w:spacing w:after="0" w:line="360" w:lineRule="auto"/>
        <w:ind w:right="1701"/>
        <w:jc w:val="both"/>
        <w:rPr>
          <w:rFonts w:ascii="Arial" w:hAnsi="Arial"/>
          <w:sz w:val="20"/>
        </w:rPr>
      </w:pPr>
    </w:p>
    <w:p w14:paraId="3FF6495F" w14:textId="77777777" w:rsidR="00D03DFD" w:rsidRPr="00D03DFD" w:rsidRDefault="00D03DFD" w:rsidP="00D03DFD">
      <w:pPr>
        <w:keepLines/>
        <w:spacing w:after="0" w:line="360" w:lineRule="auto"/>
        <w:ind w:right="1701"/>
        <w:jc w:val="both"/>
        <w:rPr>
          <w:rFonts w:ascii="Arial" w:hAnsi="Arial"/>
          <w:sz w:val="20"/>
        </w:rPr>
      </w:pPr>
      <w:r w:rsidRPr="00D03DFD">
        <w:rPr>
          <w:rFonts w:ascii="Arial" w:hAnsi="Arial"/>
          <w:sz w:val="20"/>
        </w:rPr>
        <w:t xml:space="preserve">Les réductions de poids obtenues avec les TPE basse densité et recyclés peuvent atteindre jusqu’à 35 % par rapport aux TPE standard, 30 % pour les TPV, et jusqu’à 50 % par rapport au PVC, en fonction des applications. </w:t>
      </w:r>
    </w:p>
    <w:p w14:paraId="6669A58A" w14:textId="77777777" w:rsidR="00D03DFD" w:rsidRPr="00D03DFD" w:rsidRDefault="00D03DFD" w:rsidP="00D03DFD">
      <w:pPr>
        <w:keepLines/>
        <w:spacing w:after="0" w:line="360" w:lineRule="auto"/>
        <w:ind w:right="1701"/>
        <w:jc w:val="both"/>
        <w:rPr>
          <w:rFonts w:ascii="Arial" w:hAnsi="Arial"/>
          <w:sz w:val="20"/>
        </w:rPr>
      </w:pPr>
    </w:p>
    <w:p w14:paraId="7E008BC6" w14:textId="77777777" w:rsidR="00D03DFD" w:rsidRPr="00D03DFD" w:rsidRDefault="00D03DFD" w:rsidP="00D03DFD">
      <w:pPr>
        <w:keepLines/>
        <w:spacing w:after="0" w:line="360" w:lineRule="auto"/>
        <w:ind w:right="1701"/>
        <w:jc w:val="both"/>
        <w:rPr>
          <w:rFonts w:ascii="Arial" w:hAnsi="Arial"/>
          <w:sz w:val="20"/>
        </w:rPr>
      </w:pPr>
      <w:r w:rsidRPr="00D03DFD">
        <w:rPr>
          <w:rFonts w:ascii="Arial" w:hAnsi="Arial"/>
          <w:sz w:val="20"/>
        </w:rPr>
        <w:t>Les autres avantages des élastomères basse densité de KRAIBURG TPE incluent leur facilité de transformation dans les divers processus de fabrication. Ils peuvent ainsi être utilisés – avec un faible retrait et une déformation minimale de la géométrie des pièces – pour les processus d'injection et d'extrusion sur toutes les lignes de production thermoplastique. Grâce à leur homogénéité de surface élevée et à leurs excellentes propriétés de déformation sous compression, ces matériaux offrent des résultats remarquables.</w:t>
      </w:r>
    </w:p>
    <w:p w14:paraId="75FF39AA" w14:textId="77777777" w:rsidR="00D03DFD" w:rsidRPr="00D03DFD" w:rsidRDefault="00D03DFD" w:rsidP="00D03DFD">
      <w:pPr>
        <w:keepLines/>
        <w:spacing w:after="0" w:line="360" w:lineRule="auto"/>
        <w:ind w:right="1701"/>
        <w:jc w:val="both"/>
        <w:rPr>
          <w:rFonts w:ascii="Arial" w:hAnsi="Arial"/>
          <w:sz w:val="20"/>
        </w:rPr>
      </w:pPr>
      <w:r w:rsidRPr="00D03DFD">
        <w:rPr>
          <w:rFonts w:ascii="Arial" w:hAnsi="Arial"/>
          <w:sz w:val="20"/>
        </w:rPr>
        <w:t xml:space="preserve">Les TPE basse densité avec contenu recyclé se distinguent également par leur douceur, leur capacité d'amortissement, la qualité de leur surface et leur confortabilité. Leur versatilité permet de les utiliser dans de nombreux domaines : secteur automobile, composants pour outils électroportatifs, ainsi que dans des pièces légères et de grande surface pour les équipements de ski ou les protections, entre autres. </w:t>
      </w:r>
    </w:p>
    <w:p w14:paraId="5B543002" w14:textId="77777777" w:rsidR="00D03DFD" w:rsidRPr="00D03DFD" w:rsidRDefault="00D03DFD" w:rsidP="00D03DFD">
      <w:pPr>
        <w:keepLines/>
        <w:spacing w:after="0" w:line="360" w:lineRule="auto"/>
        <w:ind w:right="1701"/>
        <w:jc w:val="both"/>
        <w:rPr>
          <w:rFonts w:ascii="Arial" w:hAnsi="Arial"/>
          <w:sz w:val="20"/>
        </w:rPr>
      </w:pPr>
    </w:p>
    <w:p w14:paraId="5AF56524" w14:textId="47C2A34E" w:rsidR="001378E2" w:rsidRPr="00D03DFD" w:rsidRDefault="00D03DFD" w:rsidP="00D03DFD">
      <w:pPr>
        <w:keepLines/>
        <w:spacing w:after="0" w:line="360" w:lineRule="auto"/>
        <w:ind w:right="1701"/>
        <w:jc w:val="both"/>
        <w:rPr>
          <w:rFonts w:ascii="Arial" w:hAnsi="Arial"/>
          <w:bCs/>
          <w:sz w:val="20"/>
          <w:lang w:val="fr-FR"/>
        </w:rPr>
      </w:pPr>
      <w:r w:rsidRPr="00D03DFD">
        <w:rPr>
          <w:rFonts w:ascii="Arial" w:hAnsi="Arial"/>
          <w:sz w:val="20"/>
        </w:rPr>
        <w:t>Les TPE à basse densité avec des matériaux recyclés sont disponibles dans le monde entier chez KRAIBURG TPE.</w:t>
      </w:r>
    </w:p>
    <w:p w14:paraId="18DC1A8F" w14:textId="77777777" w:rsidR="00D03DFD" w:rsidRDefault="3255D2FB" w:rsidP="755B9136">
      <w:pPr>
        <w:keepLines/>
        <w:spacing w:after="0" w:line="360" w:lineRule="auto"/>
        <w:ind w:right="1701"/>
        <w:jc w:val="both"/>
        <w:rPr>
          <w:rFonts w:ascii="Arial" w:hAnsi="Arial"/>
          <w:b/>
          <w:color w:val="000000" w:themeColor="text1"/>
          <w:sz w:val="21"/>
        </w:rPr>
      </w:pPr>
      <w:r>
        <w:rPr>
          <w:noProof/>
        </w:rPr>
        <w:lastRenderedPageBreak/>
        <w:drawing>
          <wp:inline distT="0" distB="0" distL="0" distR="0" wp14:anchorId="73859CC7" wp14:editId="22760ADA">
            <wp:extent cx="3490004"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0004" cy="2343150"/>
                    </a:xfrm>
                    <a:prstGeom prst="rect">
                      <a:avLst/>
                    </a:prstGeom>
                  </pic:spPr>
                </pic:pic>
              </a:graphicData>
            </a:graphic>
          </wp:inline>
        </w:drawing>
      </w:r>
    </w:p>
    <w:p w14:paraId="3BC5FF88" w14:textId="2DBF2430" w:rsidR="00671D92" w:rsidRDefault="3255D2FB" w:rsidP="755B9136">
      <w:pPr>
        <w:keepLines/>
        <w:spacing w:after="0" w:line="360" w:lineRule="auto"/>
        <w:ind w:right="1701"/>
        <w:jc w:val="both"/>
        <w:rPr>
          <w:rFonts w:ascii="Arial" w:hAnsi="Arial" w:cs="Arial"/>
          <w:i/>
          <w:iCs/>
          <w:color w:val="000000" w:themeColor="text1"/>
          <w:sz w:val="20"/>
          <w:szCs w:val="20"/>
        </w:rPr>
      </w:pPr>
      <w:r>
        <w:rPr>
          <w:rFonts w:ascii="Arial" w:hAnsi="Arial"/>
          <w:b/>
          <w:color w:val="000000" w:themeColor="text1"/>
          <w:sz w:val="21"/>
        </w:rPr>
        <w:t xml:space="preserve">Image: </w:t>
      </w:r>
      <w:r>
        <w:rPr>
          <w:rFonts w:ascii="Arial" w:hAnsi="Arial"/>
          <w:sz w:val="20"/>
        </w:rPr>
        <w:t xml:space="preserve">La substitution des élastomères thermoplastiques conventionnels (TPE) par des TPE légers avec une part de matières recyclées ouvre la porte à de nombreuses possibilités </w:t>
      </w:r>
      <w:r w:rsidR="00A24F0B">
        <w:rPr>
          <w:rFonts w:ascii="Arial" w:hAnsi="Arial"/>
          <w:sz w:val="20"/>
        </w:rPr>
        <w:t>(</w:t>
      </w:r>
      <w:r w:rsidR="00A24F0B">
        <w:rPr>
          <w:rFonts w:ascii="Arial" w:hAnsi="Arial"/>
          <w:i/>
          <w:sz w:val="20"/>
        </w:rPr>
        <w:t>im</w:t>
      </w:r>
      <w:r>
        <w:rPr>
          <w:rFonts w:ascii="Arial" w:hAnsi="Arial"/>
          <w:i/>
          <w:sz w:val="20"/>
        </w:rPr>
        <w:t>age: KRAIBURG TPE).</w:t>
      </w:r>
    </w:p>
    <w:p w14:paraId="680CE49B" w14:textId="55779C48" w:rsidR="00F320FD" w:rsidRPr="00D03DFD" w:rsidRDefault="00F320FD" w:rsidP="19D0F793">
      <w:pPr>
        <w:keepLines/>
        <w:spacing w:after="0" w:line="360" w:lineRule="auto"/>
        <w:ind w:right="1701"/>
        <w:jc w:val="both"/>
        <w:rPr>
          <w:rFonts w:ascii="Arial" w:hAnsi="Arial" w:cs="Arial"/>
          <w:b/>
          <w:bCs/>
          <w:color w:val="000000"/>
          <w:sz w:val="21"/>
          <w:szCs w:val="21"/>
          <w:lang w:val="fr-FR"/>
        </w:rPr>
      </w:pP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Informations pour les représentants de la presse</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1E6042E8" w:rsidR="00DC3BD9" w:rsidRDefault="005A448F" w:rsidP="00DC3BD9">
      <w:pPr>
        <w:rPr>
          <w:rFonts w:ascii="Arial" w:hAnsi="Arial" w:cs="Arial"/>
          <w:b/>
          <w:color w:val="000000"/>
          <w:sz w:val="21"/>
          <w:szCs w:val="21"/>
        </w:rPr>
      </w:pPr>
      <w:hyperlink r:id="rId11" w:history="1">
        <w:r w:rsidR="00935D3A">
          <w:rPr>
            <w:rStyle w:val="Hyperlink"/>
            <w:rFonts w:ascii="Arial" w:hAnsi="Arial"/>
            <w:b/>
            <w:sz w:val="21"/>
          </w:rPr>
          <w:t>Matériel d’illustration</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Réseaux sociaux: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7272355C">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778C79EB" w14:textId="77777777" w:rsidR="00A65546" w:rsidRDefault="00A65546" w:rsidP="00A65546">
      <w:pPr>
        <w:rPr>
          <w:rFonts w:ascii="Arial" w:hAnsi="Arial" w:cs="Arial"/>
          <w:b/>
          <w:color w:val="000000"/>
          <w:sz w:val="21"/>
          <w:szCs w:val="21"/>
        </w:rPr>
      </w:pPr>
      <w:r>
        <w:rPr>
          <w:rFonts w:ascii="Arial" w:hAnsi="Arial"/>
          <w:b/>
          <w:color w:val="000000"/>
          <w:sz w:val="21"/>
        </w:rPr>
        <w:t>À propos de Lightweight TPE</w:t>
      </w:r>
    </w:p>
    <w:p w14:paraId="632E2B99" w14:textId="3A10E361" w:rsidR="002A06FA" w:rsidRDefault="00A65546" w:rsidP="00A65546">
      <w:pPr>
        <w:keepLines/>
        <w:spacing w:after="0" w:line="360" w:lineRule="auto"/>
        <w:ind w:right="1701"/>
        <w:jc w:val="both"/>
        <w:rPr>
          <w:rFonts w:ascii="Arial" w:hAnsi="Arial" w:cs="Arial"/>
          <w:bCs/>
          <w:color w:val="000000"/>
          <w:sz w:val="21"/>
          <w:szCs w:val="21"/>
        </w:rPr>
      </w:pPr>
      <w:r>
        <w:rPr>
          <w:rFonts w:ascii="Arial" w:hAnsi="Arial"/>
          <w:color w:val="000000"/>
          <w:sz w:val="21"/>
        </w:rPr>
        <w:t xml:space="preserve">Depuis leur mise sur le marché en 2020, les Lightweight TPE de KRAIBURG TPE sont employés dans de nombreuses applications automobiles. En plus de l’avantage présenté par la diminution du poids, des propriétés telles que la réduction de la déformation des pièces, l’optimisation des cycles et les excellentes forces de rappel qui peuvent même rivaliser avec celles des EPDM entièrement réticulés sont autant de facteurs clés du produit. Leur utilisation fructueuse dans des domaines tels que les supports de galeries de toit, les joints de porte bicomposants, les butées de coffre ou de capot et les joints extrudés confirme les caractéristiques exceptionnelles de cette technologie encore jeune et encourage KRAIBURG TPE à penser la durabilité au-delà de la simple réduction du poids. </w:t>
      </w:r>
    </w:p>
    <w:p w14:paraId="34EFCA7E" w14:textId="77777777" w:rsidR="002A06FA" w:rsidRDefault="002A06FA">
      <w:pPr>
        <w:rPr>
          <w:rFonts w:ascii="Arial" w:hAnsi="Arial" w:cs="Arial"/>
          <w:bCs/>
          <w:color w:val="000000"/>
          <w:sz w:val="21"/>
          <w:szCs w:val="21"/>
        </w:rPr>
      </w:pPr>
      <w:r>
        <w:br w:type="page"/>
      </w:r>
    </w:p>
    <w:p w14:paraId="2B748AC4" w14:textId="1028DD4D" w:rsidR="00286268" w:rsidRPr="009D1170" w:rsidRDefault="00286268" w:rsidP="00286268">
      <w:pPr>
        <w:keepLines/>
        <w:spacing w:after="0" w:line="360" w:lineRule="auto"/>
        <w:ind w:right="1701"/>
        <w:jc w:val="both"/>
        <w:rPr>
          <w:rFonts w:ascii="Arial" w:hAnsi="Arial" w:cs="Arial"/>
          <w:b/>
          <w:color w:val="000000"/>
          <w:sz w:val="21"/>
          <w:szCs w:val="21"/>
        </w:rPr>
      </w:pPr>
      <w:r>
        <w:rPr>
          <w:rFonts w:ascii="Arial" w:hAnsi="Arial"/>
          <w:b/>
          <w:color w:val="000000"/>
          <w:sz w:val="21"/>
        </w:rPr>
        <w:lastRenderedPageBreak/>
        <w:t>À propos de KRAIBURG TPE</w:t>
      </w:r>
    </w:p>
    <w:p w14:paraId="30FC50DA" w14:textId="3CA59172" w:rsidR="00286268" w:rsidRPr="00952CE4" w:rsidRDefault="00F84EDB" w:rsidP="00286268">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660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w:t>
      </w:r>
      <w:r>
        <w:rPr>
          <w:rFonts w:ascii="Arial" w:hAnsi="Arial"/>
          <w:color w:val="000000" w:themeColor="text1"/>
          <w:sz w:val="20"/>
          <w:vertAlign w:val="superscript"/>
        </w:rPr>
        <w:t>®</w:t>
      </w:r>
      <w:r>
        <w:rPr>
          <w:rFonts w:ascii="Arial" w:hAnsi="Arial"/>
          <w:color w:val="000000" w:themeColor="text1"/>
          <w:sz w:val="20"/>
        </w:rPr>
        <w:t>, COPEC</w:t>
      </w:r>
      <w:r>
        <w:rPr>
          <w:rFonts w:ascii="Arial" w:hAnsi="Arial"/>
          <w:color w:val="000000" w:themeColor="text1"/>
          <w:sz w:val="20"/>
          <w:vertAlign w:val="superscript"/>
        </w:rPr>
        <w:t>®</w:t>
      </w:r>
      <w:r>
        <w:rPr>
          <w:rFonts w:ascii="Arial" w:hAnsi="Arial"/>
          <w:color w:val="000000" w:themeColor="text1"/>
          <w:sz w:val="20"/>
        </w:rPr>
        <w:t>, HIPEX</w:t>
      </w:r>
      <w:r>
        <w:rPr>
          <w:rFonts w:ascii="Arial" w:hAnsi="Arial"/>
          <w:color w:val="000000" w:themeColor="text1"/>
          <w:sz w:val="20"/>
          <w:vertAlign w:val="superscript"/>
        </w:rPr>
        <w:t>®</w:t>
      </w:r>
      <w:r>
        <w:rPr>
          <w:rFonts w:ascii="Arial" w:hAnsi="Arial"/>
          <w:color w:val="000000" w:themeColor="text1"/>
          <w:sz w:val="20"/>
        </w:rPr>
        <w:t xml:space="preserve"> et For Tec E</w:t>
      </w:r>
      <w:r>
        <w:rPr>
          <w:rFonts w:ascii="Arial" w:hAnsi="Arial"/>
          <w:color w:val="000000" w:themeColor="text1"/>
          <w:sz w:val="20"/>
          <w:vertAlign w:val="superscript"/>
        </w:rPr>
        <w:t>®</w:t>
      </w:r>
      <w:r>
        <w:rPr>
          <w:rFonts w:ascii="Arial" w:hAnsi="Arial"/>
          <w:color w:val="000000" w:themeColor="text1"/>
          <w:sz w:val="20"/>
        </w:rPr>
        <w:t xml:space="preserv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52BF50FB" w14:textId="77777777" w:rsidR="002C07D0" w:rsidRPr="00D03DFD" w:rsidRDefault="002C07D0">
      <w:pPr>
        <w:rPr>
          <w:rFonts w:ascii="Arial" w:hAnsi="Arial" w:cs="Arial"/>
          <w:b/>
          <w:color w:val="000000"/>
          <w:sz w:val="21"/>
          <w:szCs w:val="21"/>
          <w:lang w:val="fr-FR"/>
        </w:rPr>
      </w:pPr>
    </w:p>
    <w:sectPr w:rsidR="002C07D0" w:rsidRPr="00D03DFD"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2B74C" w14:textId="77777777" w:rsidR="006F0A76" w:rsidRDefault="006F0A76" w:rsidP="00784C57">
      <w:pPr>
        <w:spacing w:after="0" w:line="240" w:lineRule="auto"/>
      </w:pPr>
      <w:r>
        <w:separator/>
      </w:r>
    </w:p>
  </w:endnote>
  <w:endnote w:type="continuationSeparator" w:id="0">
    <w:p w14:paraId="4EA00797" w14:textId="77777777" w:rsidR="006F0A76" w:rsidRDefault="006F0A76" w:rsidP="00784C57">
      <w:pPr>
        <w:spacing w:after="0" w:line="240" w:lineRule="auto"/>
      </w:pPr>
      <w:r>
        <w:continuationSeparator/>
      </w:r>
    </w:p>
  </w:endnote>
  <w:endnote w:type="continuationNotice" w:id="1">
    <w:p w14:paraId="56F6F851" w14:textId="77777777" w:rsidR="006F0A76" w:rsidRDefault="006F0A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3EEB18" w14:textId="77777777" w:rsidR="006F0A76" w:rsidRDefault="006F0A76" w:rsidP="00784C57">
      <w:pPr>
        <w:spacing w:after="0" w:line="240" w:lineRule="auto"/>
      </w:pPr>
      <w:r>
        <w:separator/>
      </w:r>
    </w:p>
  </w:footnote>
  <w:footnote w:type="continuationSeparator" w:id="0">
    <w:p w14:paraId="7752F8A9" w14:textId="77777777" w:rsidR="006F0A76" w:rsidRDefault="006F0A76" w:rsidP="00784C57">
      <w:pPr>
        <w:spacing w:after="0" w:line="240" w:lineRule="auto"/>
      </w:pPr>
      <w:r>
        <w:continuationSeparator/>
      </w:r>
    </w:p>
  </w:footnote>
  <w:footnote w:type="continuationNotice" w:id="1">
    <w:p w14:paraId="227ED43E" w14:textId="77777777" w:rsidR="006F0A76" w:rsidRDefault="006F0A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63D6B"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4869EA8B" w14:textId="77777777" w:rsidR="00F84EDB" w:rsidRPr="00363D6B" w:rsidRDefault="00F84EDB" w:rsidP="00F84EDB">
          <w:pPr>
            <w:spacing w:after="0" w:line="360" w:lineRule="auto"/>
            <w:jc w:val="both"/>
            <w:rPr>
              <w:rFonts w:ascii="Arial" w:hAnsi="Arial"/>
              <w:b/>
              <w:sz w:val="16"/>
              <w:szCs w:val="16"/>
            </w:rPr>
          </w:pPr>
          <w:r>
            <w:rPr>
              <w:rFonts w:ascii="Arial" w:hAnsi="Arial"/>
              <w:b/>
              <w:sz w:val="16"/>
            </w:rPr>
            <w:t xml:space="preserve">Lightweight TPE avec des taux de matières recyclées élevés </w:t>
          </w:r>
        </w:p>
        <w:p w14:paraId="6E4EE268" w14:textId="059D2C07" w:rsidR="001E7076" w:rsidRPr="00014BB3" w:rsidRDefault="00F84EDB" w:rsidP="001E7076">
          <w:pPr>
            <w:spacing w:after="0" w:line="360" w:lineRule="auto"/>
            <w:jc w:val="both"/>
            <w:rPr>
              <w:rFonts w:ascii="Arial" w:hAnsi="Arial" w:cs="Arial"/>
              <w:b/>
              <w:bCs/>
              <w:sz w:val="16"/>
              <w:szCs w:val="16"/>
            </w:rPr>
          </w:pPr>
          <w:r>
            <w:rPr>
              <w:rFonts w:ascii="Arial" w:hAnsi="Arial"/>
              <w:b/>
              <w:sz w:val="16"/>
            </w:rPr>
            <w:t>Waldkraiburg, octobre 2024</w:t>
          </w:r>
        </w:p>
        <w:p w14:paraId="4F16FFE5" w14:textId="6350965B" w:rsidR="00502615" w:rsidRPr="00C71DA0" w:rsidRDefault="001E7076" w:rsidP="001E707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Pr="001E7076">
            <w:rPr>
              <w:rFonts w:ascii="Arial" w:hAnsi="Arial" w:cs="Arial"/>
              <w:b/>
              <w:sz w:val="16"/>
            </w:rPr>
            <w:t>1</w:t>
          </w:r>
          <w:r w:rsidRPr="00C71DA0">
            <w:rPr>
              <w:rFonts w:ascii="Arial" w:hAnsi="Arial" w:cs="Arial"/>
              <w:b/>
              <w:sz w:val="16"/>
            </w:rPr>
            <w:fldChar w:fldCharType="end"/>
          </w:r>
          <w:r>
            <w:rPr>
              <w:rFonts w:ascii="Arial" w:hAnsi="Arial"/>
              <w:b/>
              <w:sz w:val="16"/>
            </w:rPr>
            <w:t xml:space="preserve"> de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Pr="001E7076">
            <w:rPr>
              <w:rFonts w:ascii="Arial" w:hAnsi="Arial" w:cs="Arial"/>
              <w:b/>
              <w:sz w:val="16"/>
            </w:rPr>
            <w:t>2</w:t>
          </w:r>
          <w:r w:rsidRPr="001E7076">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F84EDB"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021F9793" w14:textId="1CDC2088" w:rsidR="00363D6B" w:rsidRPr="00363D6B" w:rsidRDefault="00363D6B" w:rsidP="00502615">
          <w:pPr>
            <w:spacing w:after="0" w:line="360" w:lineRule="auto"/>
            <w:jc w:val="both"/>
            <w:rPr>
              <w:rFonts w:ascii="Arial" w:hAnsi="Arial"/>
              <w:b/>
              <w:sz w:val="16"/>
              <w:szCs w:val="16"/>
            </w:rPr>
          </w:pPr>
          <w:r>
            <w:rPr>
              <w:rFonts w:ascii="Arial" w:hAnsi="Arial"/>
              <w:b/>
              <w:sz w:val="16"/>
            </w:rPr>
            <w:t xml:space="preserve">Lightweight TPE avec des taux de matières recyclées élevés </w:t>
          </w:r>
        </w:p>
        <w:p w14:paraId="7CA21669" w14:textId="32845E62" w:rsidR="00502615" w:rsidRPr="00014BB3" w:rsidRDefault="00F84EDB" w:rsidP="00502615">
          <w:pPr>
            <w:spacing w:after="0" w:line="360" w:lineRule="auto"/>
            <w:jc w:val="both"/>
            <w:rPr>
              <w:rFonts w:ascii="Arial" w:hAnsi="Arial" w:cs="Arial"/>
              <w:b/>
              <w:bCs/>
              <w:sz w:val="16"/>
              <w:szCs w:val="16"/>
            </w:rPr>
          </w:pPr>
          <w:r>
            <w:rPr>
              <w:rFonts w:ascii="Arial" w:hAnsi="Arial"/>
              <w:b/>
              <w:sz w:val="16"/>
            </w:rPr>
            <w:t>Waldkraiburg, octobre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4A5B9135" w:rsidR="00502615" w:rsidRPr="00D03DFD" w:rsidRDefault="00F84EDB" w:rsidP="00502615">
          <w:pPr>
            <w:pStyle w:val="Kopfzeile"/>
            <w:tabs>
              <w:tab w:val="clear" w:pos="4703"/>
              <w:tab w:val="clear" w:pos="9406"/>
            </w:tabs>
            <w:rPr>
              <w:rFonts w:ascii="Arial" w:hAnsi="Arial" w:cs="Arial"/>
              <w:sz w:val="16"/>
              <w:szCs w:val="16"/>
              <w:lang w:val="de-DE"/>
            </w:rPr>
          </w:pPr>
          <w:r w:rsidRPr="00D03DFD">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rPr>
          </w:pPr>
          <w:r w:rsidRPr="00D03DFD">
            <w:rPr>
              <w:rFonts w:ascii="Arial" w:hAnsi="Arial"/>
              <w:sz w:val="16"/>
              <w:lang w:val="de-DE"/>
            </w:rPr>
            <w:t xml:space="preserve">Friedrich-Schmidt-Str. </w:t>
          </w:r>
          <w:r>
            <w:rPr>
              <w:rFonts w:ascii="Arial" w:hAnsi="Arial"/>
              <w:sz w:val="16"/>
            </w:rPr>
            <w:t>2</w:t>
          </w:r>
        </w:p>
        <w:p w14:paraId="46B96D3D" w14:textId="1AA95AB1"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73160BF7" w14:textId="77777777" w:rsidR="00502615" w:rsidRPr="00D03DFD" w:rsidRDefault="00502615" w:rsidP="00502615">
          <w:pPr>
            <w:pStyle w:val="Kopfzeile"/>
            <w:tabs>
              <w:tab w:val="clear" w:pos="4703"/>
              <w:tab w:val="clear" w:pos="9406"/>
            </w:tabs>
            <w:rPr>
              <w:rFonts w:ascii="Arial" w:hAnsi="Arial" w:cs="Arial"/>
              <w:sz w:val="16"/>
              <w:szCs w:val="16"/>
              <w:lang w:val="fr-FR"/>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D03DFD" w:rsidRDefault="00502615" w:rsidP="00502615">
          <w:pPr>
            <w:pStyle w:val="Kopfzeile"/>
            <w:tabs>
              <w:tab w:val="clear" w:pos="4703"/>
              <w:tab w:val="clear" w:pos="9406"/>
            </w:tabs>
            <w:rPr>
              <w:rFonts w:ascii="Arial" w:hAnsi="Arial" w:cs="Arial"/>
              <w:sz w:val="16"/>
              <w:szCs w:val="16"/>
              <w:lang w:val="fr-FR"/>
            </w:rPr>
          </w:pPr>
        </w:p>
        <w:p w14:paraId="6A86EA89" w14:textId="14C93EBD"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34C5F43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179AF7BB" w:rsidR="00F125F3" w:rsidRPr="00C71DA0" w:rsidRDefault="00856FEE"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60290" behindDoc="0" locked="0" layoutInCell="1" allowOverlap="1" wp14:anchorId="2F1E72B0" wp14:editId="3E2294CB">
              <wp:simplePos x="0" y="0"/>
              <wp:positionH relativeFrom="column">
                <wp:posOffset>4330065</wp:posOffset>
              </wp:positionH>
              <wp:positionV relativeFrom="paragraph">
                <wp:posOffset>2610485</wp:posOffset>
              </wp:positionV>
              <wp:extent cx="1979930" cy="4616263"/>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16263"/>
                      </a:xfrm>
                      <a:prstGeom prst="rect">
                        <a:avLst/>
                      </a:prstGeom>
                      <a:solidFill>
                        <a:srgbClr val="FFFFFF"/>
                      </a:solidFill>
                      <a:ln>
                        <a:noFill/>
                      </a:ln>
                    </wps:spPr>
                    <wps:txbx>
                      <w:txbxContent>
                        <w:p w14:paraId="26C2F519" w14:textId="77777777" w:rsidR="00D03DFD" w:rsidRPr="000E78AB" w:rsidRDefault="00D03DFD" w:rsidP="00D03DFD">
                          <w:pPr>
                            <w:pStyle w:val="Kopfzeile"/>
                            <w:rPr>
                              <w:rFonts w:ascii="Arial" w:hAnsi="Arial" w:cs="Arial"/>
                              <w:b/>
                              <w:sz w:val="16"/>
                              <w:szCs w:val="16"/>
                            </w:rPr>
                          </w:pPr>
                          <w:r w:rsidRPr="000E78AB">
                            <w:rPr>
                              <w:rFonts w:ascii="Arial" w:hAnsi="Arial" w:cs="Arial"/>
                              <w:b/>
                              <w:sz w:val="16"/>
                              <w:szCs w:val="16"/>
                            </w:rPr>
                            <w:t>Contact pour la presse</w:t>
                          </w:r>
                        </w:p>
                        <w:p w14:paraId="20417C8D" w14:textId="77777777" w:rsidR="00D03DFD" w:rsidRPr="000E78AB" w:rsidRDefault="00D03DFD" w:rsidP="00D03DFD">
                          <w:pPr>
                            <w:pStyle w:val="Textkrper-Zeileneinzug"/>
                            <w:ind w:left="0"/>
                            <w:rPr>
                              <w:bCs/>
                              <w:sz w:val="16"/>
                              <w:szCs w:val="16"/>
                              <w:lang w:val="fr-FR"/>
                            </w:rPr>
                          </w:pPr>
                        </w:p>
                        <w:p w14:paraId="0B53F71B" w14:textId="77777777" w:rsidR="00D03DFD" w:rsidRPr="000E78AB" w:rsidRDefault="00D03DFD" w:rsidP="00D03DFD">
                          <w:pPr>
                            <w:pStyle w:val="Kopfzeile"/>
                            <w:spacing w:line="360" w:lineRule="auto"/>
                            <w:rPr>
                              <w:rFonts w:ascii="Arial" w:eastAsia="Times New Roman" w:hAnsi="Arial" w:cs="Arial"/>
                              <w:i/>
                              <w:iCs/>
                              <w:sz w:val="16"/>
                              <w:szCs w:val="16"/>
                              <w:lang w:val="fr-FR"/>
                            </w:rPr>
                          </w:pPr>
                          <w:r w:rsidRPr="000E78AB">
                            <w:rPr>
                              <w:rFonts w:ascii="Arial" w:eastAsia="Times New Roman" w:hAnsi="Arial" w:cs="Arial"/>
                              <w:i/>
                              <w:iCs/>
                              <w:sz w:val="16"/>
                              <w:szCs w:val="16"/>
                              <w:lang w:val="fr-FR"/>
                            </w:rPr>
                            <w:t>Asie-Pacifique</w:t>
                          </w:r>
                        </w:p>
                        <w:p w14:paraId="2F3B7E08" w14:textId="77777777" w:rsidR="00D03DFD" w:rsidRPr="000E78AB" w:rsidRDefault="00D03DFD" w:rsidP="00D03DFD">
                          <w:pPr>
                            <w:pStyle w:val="Kopfzeile"/>
                            <w:spacing w:line="360" w:lineRule="auto"/>
                            <w:rPr>
                              <w:rFonts w:ascii="Arial" w:hAnsi="Arial" w:cs="Arial"/>
                              <w:sz w:val="16"/>
                              <w:szCs w:val="16"/>
                              <w:lang w:val="en-US"/>
                            </w:rPr>
                          </w:pPr>
                          <w:r w:rsidRPr="000E78AB">
                            <w:rPr>
                              <w:rFonts w:ascii="Arial" w:hAnsi="Arial" w:cs="Arial"/>
                              <w:sz w:val="16"/>
                              <w:szCs w:val="16"/>
                              <w:lang w:val="en-US"/>
                            </w:rPr>
                            <w:t>Bridget Ngang</w:t>
                          </w:r>
                        </w:p>
                        <w:p w14:paraId="185ECDBA" w14:textId="77777777" w:rsidR="00D03DFD" w:rsidRPr="000E78AB" w:rsidRDefault="00D03DFD" w:rsidP="00D03DFD">
                          <w:pPr>
                            <w:pStyle w:val="Kopfzeile"/>
                            <w:spacing w:line="360" w:lineRule="auto"/>
                            <w:rPr>
                              <w:rFonts w:ascii="Arial" w:hAnsi="Arial" w:cs="Arial"/>
                              <w:sz w:val="16"/>
                              <w:szCs w:val="16"/>
                              <w:lang w:val="en-US"/>
                            </w:rPr>
                          </w:pPr>
                          <w:r w:rsidRPr="000E78AB">
                            <w:rPr>
                              <w:rFonts w:ascii="Arial" w:hAnsi="Arial" w:cs="Arial"/>
                              <w:sz w:val="16"/>
                              <w:szCs w:val="16"/>
                              <w:lang w:val="en-US"/>
                            </w:rPr>
                            <w:t>Marketing Manager Asia Pacific</w:t>
                          </w:r>
                        </w:p>
                        <w:p w14:paraId="080723BA" w14:textId="77777777" w:rsidR="00D03DFD" w:rsidRPr="00AE2B7F" w:rsidRDefault="00D03DFD" w:rsidP="00D03DFD">
                          <w:pPr>
                            <w:pStyle w:val="Kopfzeile"/>
                            <w:spacing w:line="360" w:lineRule="auto"/>
                            <w:rPr>
                              <w:rFonts w:ascii="Arial" w:hAnsi="Arial" w:cs="Arial"/>
                              <w:sz w:val="16"/>
                              <w:szCs w:val="16"/>
                              <w:lang w:val="fr-FR"/>
                            </w:rPr>
                          </w:pPr>
                          <w:r w:rsidRPr="00AE2B7F">
                            <w:rPr>
                              <w:rFonts w:ascii="Arial" w:hAnsi="Arial" w:cs="Arial"/>
                              <w:sz w:val="16"/>
                              <w:szCs w:val="16"/>
                              <w:lang w:val="fr-FR"/>
                            </w:rPr>
                            <w:t>Tél: +6039545 6301</w:t>
                          </w:r>
                        </w:p>
                        <w:p w14:paraId="14F2512B" w14:textId="77777777" w:rsidR="00D03DFD" w:rsidRPr="00AE2B7F" w:rsidRDefault="00D03DFD" w:rsidP="00D03DFD">
                          <w:pPr>
                            <w:pStyle w:val="Kopfzeile"/>
                            <w:spacing w:line="360" w:lineRule="auto"/>
                            <w:rPr>
                              <w:rStyle w:val="Hyperlink"/>
                              <w:rFonts w:ascii="Arial" w:hAnsi="Arial" w:cs="Arial"/>
                              <w:sz w:val="16"/>
                              <w:szCs w:val="16"/>
                              <w:lang w:val="fr-FR"/>
                            </w:rPr>
                          </w:pPr>
                          <w:hyperlink r:id="rId2" w:history="1">
                            <w:r w:rsidRPr="00AE2B7F">
                              <w:rPr>
                                <w:rStyle w:val="Hyperlink"/>
                                <w:rFonts w:ascii="Arial" w:hAnsi="Arial" w:cs="Arial"/>
                                <w:sz w:val="16"/>
                                <w:szCs w:val="16"/>
                                <w:lang w:val="fr-FR"/>
                              </w:rPr>
                              <w:t>bridget.ngang@kraiburg-tpe.com</w:t>
                            </w:r>
                          </w:hyperlink>
                        </w:p>
                        <w:p w14:paraId="2F2093BF" w14:textId="77777777" w:rsidR="00D03DFD" w:rsidRPr="00AE2B7F" w:rsidRDefault="00D03DFD" w:rsidP="00D03DFD">
                          <w:pPr>
                            <w:pStyle w:val="Kopfzeile"/>
                            <w:spacing w:line="360" w:lineRule="auto"/>
                            <w:rPr>
                              <w:rStyle w:val="Hyperlink"/>
                              <w:rFonts w:ascii="Arial" w:hAnsi="Arial" w:cs="Arial"/>
                              <w:sz w:val="16"/>
                              <w:szCs w:val="16"/>
                              <w:lang w:val="fr-FR"/>
                            </w:rPr>
                          </w:pPr>
                        </w:p>
                        <w:p w14:paraId="0FD0D7E9" w14:textId="77777777" w:rsidR="00D03DFD" w:rsidRPr="00AE2B7F" w:rsidRDefault="00D03DFD" w:rsidP="00D03DFD">
                          <w:pPr>
                            <w:pStyle w:val="Kopfzeile"/>
                            <w:spacing w:line="360" w:lineRule="auto"/>
                            <w:rPr>
                              <w:rFonts w:ascii="Arial" w:hAnsi="Arial" w:cs="Arial"/>
                              <w:i/>
                              <w:sz w:val="16"/>
                              <w:szCs w:val="16"/>
                              <w:lang w:val="fr-FR"/>
                            </w:rPr>
                          </w:pPr>
                          <w:r w:rsidRPr="00AE2B7F">
                            <w:rPr>
                              <w:rFonts w:ascii="Arial" w:hAnsi="Arial" w:cs="Arial"/>
                              <w:i/>
                              <w:sz w:val="16"/>
                              <w:szCs w:val="16"/>
                              <w:lang w:val="fr-FR"/>
                            </w:rPr>
                            <w:t>Amériques</w:t>
                          </w:r>
                        </w:p>
                        <w:p w14:paraId="59F7D119" w14:textId="77777777" w:rsidR="00D03DFD" w:rsidRPr="00AE2B7F" w:rsidRDefault="00D03DFD" w:rsidP="00D03DFD">
                          <w:pPr>
                            <w:pStyle w:val="Kopfzeile"/>
                            <w:spacing w:line="360" w:lineRule="auto"/>
                            <w:rPr>
                              <w:rFonts w:ascii="Arial" w:eastAsia="Times New Roman" w:hAnsi="Arial" w:cs="Arial"/>
                              <w:iCs/>
                              <w:sz w:val="16"/>
                              <w:szCs w:val="16"/>
                              <w:lang w:val="fr-FR"/>
                            </w:rPr>
                          </w:pPr>
                          <w:r w:rsidRPr="00AE2B7F">
                            <w:rPr>
                              <w:rFonts w:ascii="Arial" w:hAnsi="Arial" w:cs="Arial"/>
                              <w:iCs/>
                              <w:sz w:val="16"/>
                              <w:szCs w:val="16"/>
                              <w:lang w:val="fr-FR"/>
                            </w:rPr>
                            <w:t>Mirna Pina</w:t>
                          </w:r>
                        </w:p>
                        <w:p w14:paraId="131D828D" w14:textId="77777777" w:rsidR="00D03DFD" w:rsidRPr="00AE2B7F" w:rsidRDefault="00D03DFD" w:rsidP="00D03DFD">
                          <w:pPr>
                            <w:pStyle w:val="Kopfzeile"/>
                            <w:spacing w:line="360" w:lineRule="auto"/>
                            <w:rPr>
                              <w:rFonts w:ascii="Arial" w:hAnsi="Arial" w:cs="Arial"/>
                              <w:sz w:val="16"/>
                              <w:szCs w:val="16"/>
                              <w:lang w:val="fr-FR"/>
                            </w:rPr>
                          </w:pPr>
                          <w:r w:rsidRPr="00AE2B7F">
                            <w:rPr>
                              <w:rFonts w:ascii="Arial" w:hAnsi="Arial" w:cs="Arial"/>
                              <w:sz w:val="16"/>
                              <w:szCs w:val="16"/>
                              <w:lang w:val="fr-FR"/>
                            </w:rPr>
                            <w:t xml:space="preserve">Marketing </w:t>
                          </w:r>
                          <w:proofErr w:type="spellStart"/>
                          <w:r w:rsidRPr="00AE2B7F">
                            <w:rPr>
                              <w:rFonts w:ascii="Arial" w:hAnsi="Arial" w:cs="Arial"/>
                              <w:sz w:val="16"/>
                              <w:szCs w:val="16"/>
                              <w:lang w:val="fr-FR"/>
                            </w:rPr>
                            <w:t>Coordinator</w:t>
                          </w:r>
                          <w:proofErr w:type="spellEnd"/>
                        </w:p>
                        <w:p w14:paraId="6E262639" w14:textId="77777777" w:rsidR="00D03DFD" w:rsidRPr="00AE2B7F" w:rsidRDefault="00D03DFD" w:rsidP="00D03DFD">
                          <w:pPr>
                            <w:pStyle w:val="Kopfzeile"/>
                            <w:spacing w:line="360" w:lineRule="auto"/>
                            <w:rPr>
                              <w:rFonts w:ascii="Arial" w:hAnsi="Arial" w:cs="Arial"/>
                              <w:sz w:val="16"/>
                              <w:szCs w:val="16"/>
                              <w:lang w:val="fr-FR"/>
                            </w:rPr>
                          </w:pPr>
                          <w:r w:rsidRPr="00AE2B7F">
                            <w:rPr>
                              <w:rFonts w:ascii="Arial" w:hAnsi="Arial" w:cs="Arial"/>
                              <w:sz w:val="16"/>
                              <w:szCs w:val="16"/>
                              <w:lang w:val="fr-FR"/>
                            </w:rPr>
                            <w:t>Tél: +1 470 514- 2458</w:t>
                          </w:r>
                        </w:p>
                        <w:p w14:paraId="48955217" w14:textId="77777777" w:rsidR="00D03DFD" w:rsidRPr="00AE2B7F" w:rsidRDefault="00D03DFD" w:rsidP="00D03DFD">
                          <w:pPr>
                            <w:pStyle w:val="Kopfzeile"/>
                            <w:spacing w:line="360" w:lineRule="auto"/>
                            <w:rPr>
                              <w:rStyle w:val="Hyperlink"/>
                              <w:rFonts w:ascii="Arial" w:hAnsi="Arial" w:cs="Arial"/>
                              <w:color w:val="auto"/>
                              <w:sz w:val="16"/>
                              <w:szCs w:val="16"/>
                              <w:u w:val="none"/>
                              <w:lang w:val="fr-FR"/>
                            </w:rPr>
                          </w:pPr>
                          <w:hyperlink r:id="rId3" w:history="1">
                            <w:r w:rsidRPr="00AE2B7F">
                              <w:rPr>
                                <w:rStyle w:val="Hyperlink"/>
                                <w:rFonts w:ascii="Arial" w:hAnsi="Arial" w:cs="Arial"/>
                                <w:sz w:val="16"/>
                                <w:szCs w:val="16"/>
                                <w:lang w:val="fr-FR"/>
                              </w:rPr>
                              <w:t>mirna.pina@kraiburg-tpe.com</w:t>
                            </w:r>
                          </w:hyperlink>
                        </w:p>
                        <w:p w14:paraId="237B2016" w14:textId="77777777" w:rsidR="00D03DFD" w:rsidRPr="00AE2B7F" w:rsidRDefault="00D03DFD" w:rsidP="00D03DFD">
                          <w:pPr>
                            <w:spacing w:after="0" w:line="360" w:lineRule="auto"/>
                            <w:rPr>
                              <w:rFonts w:ascii="Arial" w:hAnsi="Arial" w:cs="Arial"/>
                              <w:sz w:val="16"/>
                              <w:szCs w:val="16"/>
                              <w:lang w:val="fr-FR"/>
                            </w:rPr>
                          </w:pPr>
                        </w:p>
                        <w:p w14:paraId="458ABCC4" w14:textId="77777777" w:rsidR="00D03DFD" w:rsidRPr="000E78AB" w:rsidRDefault="00D03DFD" w:rsidP="00D03DFD">
                          <w:pPr>
                            <w:pStyle w:val="Textkrper-Zeileneinzug"/>
                            <w:ind w:left="0"/>
                            <w:rPr>
                              <w:iCs w:val="0"/>
                              <w:sz w:val="16"/>
                              <w:szCs w:val="16"/>
                            </w:rPr>
                          </w:pPr>
                          <w:r w:rsidRPr="000E78AB">
                            <w:rPr>
                              <w:sz w:val="16"/>
                              <w:szCs w:val="16"/>
                            </w:rPr>
                            <w:t>Europe, Moyen-Orient, Afrique</w:t>
                          </w:r>
                        </w:p>
                        <w:p w14:paraId="76787DB2" w14:textId="77777777" w:rsidR="00D03DFD" w:rsidRPr="000E78AB" w:rsidRDefault="00D03DFD" w:rsidP="00D03DFD">
                          <w:pPr>
                            <w:pStyle w:val="Textkrper-Zeileneinzug"/>
                            <w:ind w:left="0"/>
                            <w:rPr>
                              <w:i w:val="0"/>
                              <w:sz w:val="16"/>
                              <w:szCs w:val="16"/>
                            </w:rPr>
                          </w:pPr>
                          <w:r w:rsidRPr="000E78AB">
                            <w:rPr>
                              <w:i w:val="0"/>
                              <w:sz w:val="16"/>
                              <w:szCs w:val="16"/>
                            </w:rPr>
                            <w:t>M.A. Juliane Schmidhuber</w:t>
                          </w:r>
                        </w:p>
                        <w:p w14:paraId="077B1558" w14:textId="77777777" w:rsidR="00D03DFD" w:rsidRPr="000E78AB" w:rsidRDefault="00D03DFD" w:rsidP="00D03DFD">
                          <w:pPr>
                            <w:pStyle w:val="Textkrper-Zeileneinzug"/>
                            <w:ind w:left="0"/>
                            <w:rPr>
                              <w:i w:val="0"/>
                              <w:sz w:val="16"/>
                              <w:szCs w:val="16"/>
                            </w:rPr>
                          </w:pPr>
                          <w:r w:rsidRPr="000E78AB">
                            <w:rPr>
                              <w:i w:val="0"/>
                              <w:sz w:val="16"/>
                              <w:szCs w:val="16"/>
                            </w:rPr>
                            <w:t>PR &amp; Communications Manager</w:t>
                          </w:r>
                        </w:p>
                        <w:p w14:paraId="17EE983A" w14:textId="77777777" w:rsidR="00D03DFD" w:rsidRPr="000E78AB" w:rsidRDefault="00D03DFD" w:rsidP="00D03DFD">
                          <w:pPr>
                            <w:pStyle w:val="Textkrper-Zeileneinzug"/>
                            <w:ind w:left="0"/>
                            <w:rPr>
                              <w:i w:val="0"/>
                              <w:sz w:val="16"/>
                              <w:szCs w:val="16"/>
                            </w:rPr>
                          </w:pPr>
                          <w:r w:rsidRPr="000E78AB">
                            <w:rPr>
                              <w:i w:val="0"/>
                              <w:sz w:val="16"/>
                              <w:szCs w:val="16"/>
                            </w:rPr>
                            <w:t>Tél: +49 8638 9810 568</w:t>
                          </w:r>
                        </w:p>
                        <w:p w14:paraId="3752B8F2" w14:textId="77777777" w:rsidR="00D03DFD" w:rsidRPr="000E78AB" w:rsidRDefault="00D03DFD" w:rsidP="00D03DFD">
                          <w:pPr>
                            <w:spacing w:after="0" w:line="360" w:lineRule="auto"/>
                            <w:rPr>
                              <w:rStyle w:val="Hyperlink"/>
                              <w:rFonts w:ascii="Arial" w:hAnsi="Arial" w:cs="Arial"/>
                              <w:sz w:val="16"/>
                              <w:szCs w:val="16"/>
                            </w:rPr>
                          </w:pPr>
                          <w:hyperlink r:id="rId4" w:history="1">
                            <w:r w:rsidRPr="000E78AB">
                              <w:rPr>
                                <w:rStyle w:val="Hyperlink"/>
                                <w:rFonts w:ascii="Arial" w:hAnsi="Arial" w:cs="Arial"/>
                                <w:sz w:val="16"/>
                                <w:szCs w:val="16"/>
                              </w:rPr>
                              <w:t>Juliane.Schmidhuber@kraiburg-tpe.com</w:t>
                            </w:r>
                          </w:hyperlink>
                        </w:p>
                        <w:p w14:paraId="7B8DE783" w14:textId="77777777" w:rsidR="00D03DFD" w:rsidRPr="000E78AB" w:rsidRDefault="00D03DFD" w:rsidP="00D03DFD">
                          <w:pPr>
                            <w:spacing w:after="0" w:line="360" w:lineRule="auto"/>
                            <w:rPr>
                              <w:rFonts w:ascii="Arial" w:hAnsi="Arial" w:cs="Arial"/>
                              <w:sz w:val="16"/>
                              <w:szCs w:val="16"/>
                            </w:rPr>
                          </w:pPr>
                        </w:p>
                        <w:p w14:paraId="0DF7975C" w14:textId="77777777" w:rsidR="00D03DFD" w:rsidRPr="000E78AB" w:rsidRDefault="00D03DFD" w:rsidP="00D03DFD">
                          <w:pPr>
                            <w:pStyle w:val="Textkrper-Zeileneinzug"/>
                            <w:ind w:left="0"/>
                            <w:rPr>
                              <w:rStyle w:val="Hyperlink"/>
                              <w:b/>
                              <w:i w:val="0"/>
                              <w:sz w:val="16"/>
                              <w:szCs w:val="16"/>
                            </w:rPr>
                          </w:pPr>
                          <w:r w:rsidRPr="000E78AB">
                            <w:rPr>
                              <w:b/>
                              <w:i w:val="0"/>
                              <w:sz w:val="16"/>
                              <w:szCs w:val="16"/>
                            </w:rPr>
                            <w:t>Agence de communication</w:t>
                          </w:r>
                        </w:p>
                        <w:p w14:paraId="6E76672E" w14:textId="77777777" w:rsidR="00D03DFD" w:rsidRPr="000E78AB" w:rsidRDefault="00D03DFD" w:rsidP="00D03DFD">
                          <w:pPr>
                            <w:spacing w:after="0" w:line="360" w:lineRule="auto"/>
                            <w:rPr>
                              <w:rFonts w:ascii="Arial" w:hAnsi="Arial" w:cs="Arial"/>
                              <w:i/>
                              <w:sz w:val="16"/>
                              <w:szCs w:val="16"/>
                              <w:lang w:val="fr-FR"/>
                            </w:rPr>
                          </w:pPr>
                          <w:r w:rsidRPr="000E78AB">
                            <w:rPr>
                              <w:rFonts w:ascii="Arial" w:hAnsi="Arial" w:cs="Arial"/>
                              <w:i/>
                              <w:sz w:val="16"/>
                              <w:szCs w:val="16"/>
                              <w:lang w:val="fr-FR"/>
                            </w:rPr>
                            <w:t>EMG</w:t>
                          </w:r>
                        </w:p>
                        <w:p w14:paraId="4F6149D8" w14:textId="77777777" w:rsidR="00D03DFD" w:rsidRPr="000E78AB" w:rsidRDefault="00D03DFD" w:rsidP="00D03DFD">
                          <w:pPr>
                            <w:spacing w:after="0" w:line="360" w:lineRule="auto"/>
                            <w:rPr>
                              <w:rFonts w:ascii="Arial" w:hAnsi="Arial" w:cs="Arial"/>
                              <w:iCs/>
                              <w:sz w:val="16"/>
                              <w:szCs w:val="16"/>
                              <w:lang w:val="fr-FR"/>
                            </w:rPr>
                          </w:pPr>
                          <w:r w:rsidRPr="000E78AB">
                            <w:rPr>
                              <w:rFonts w:ascii="Arial" w:hAnsi="Arial" w:cs="Arial"/>
                              <w:iCs/>
                              <w:sz w:val="16"/>
                              <w:szCs w:val="16"/>
                              <w:lang w:val="fr-FR"/>
                            </w:rPr>
                            <w:t>Vera Kiseleva</w:t>
                          </w:r>
                        </w:p>
                        <w:p w14:paraId="625AC04E" w14:textId="77777777" w:rsidR="00D03DFD" w:rsidRPr="000E78AB" w:rsidRDefault="00D03DFD" w:rsidP="00D03DFD">
                          <w:pPr>
                            <w:spacing w:after="0" w:line="360" w:lineRule="auto"/>
                            <w:rPr>
                              <w:rFonts w:ascii="Arial" w:hAnsi="Arial" w:cs="Arial"/>
                              <w:iCs/>
                              <w:sz w:val="16"/>
                              <w:szCs w:val="16"/>
                              <w:lang w:val="it-IT"/>
                            </w:rPr>
                          </w:pPr>
                          <w:proofErr w:type="spellStart"/>
                          <w:r w:rsidRPr="000E78AB">
                            <w:rPr>
                              <w:rFonts w:ascii="Arial" w:hAnsi="Arial" w:cs="Arial"/>
                              <w:iCs/>
                              <w:sz w:val="16"/>
                              <w:szCs w:val="16"/>
                              <w:lang w:val="it-IT"/>
                            </w:rPr>
                            <w:t>Tél</w:t>
                          </w:r>
                          <w:proofErr w:type="spellEnd"/>
                          <w:r w:rsidRPr="000E78AB">
                            <w:rPr>
                              <w:rFonts w:ascii="Arial" w:hAnsi="Arial" w:cs="Arial"/>
                              <w:iCs/>
                              <w:sz w:val="16"/>
                              <w:szCs w:val="16"/>
                              <w:lang w:val="it-IT"/>
                            </w:rPr>
                            <w:t xml:space="preserve">: +31 645 092 735 </w:t>
                          </w:r>
                        </w:p>
                        <w:p w14:paraId="4E904C33" w14:textId="77777777" w:rsidR="00D03DFD" w:rsidRPr="000E78AB" w:rsidRDefault="00D03DFD" w:rsidP="00D03DFD">
                          <w:pPr>
                            <w:spacing w:after="0" w:line="360" w:lineRule="auto"/>
                            <w:rPr>
                              <w:rFonts w:ascii="Arial" w:hAnsi="Arial" w:cs="Arial"/>
                              <w:iCs/>
                              <w:sz w:val="16"/>
                              <w:szCs w:val="16"/>
                              <w:lang w:val="it-IT"/>
                            </w:rPr>
                          </w:pPr>
                          <w:hyperlink r:id="rId5" w:history="1">
                            <w:r w:rsidRPr="000E78AB">
                              <w:rPr>
                                <w:rStyle w:val="Hyperlink"/>
                                <w:rFonts w:ascii="Arial" w:hAnsi="Arial" w:cs="Arial"/>
                                <w:iCs/>
                                <w:sz w:val="16"/>
                                <w:szCs w:val="16"/>
                                <w:lang w:val="it-IT"/>
                              </w:rPr>
                              <w:t>vkiseleva@emg-marcom.com</w:t>
                            </w:r>
                          </w:hyperlink>
                        </w:p>
                        <w:p w14:paraId="11698188" w14:textId="77777777" w:rsidR="00856FEE" w:rsidRPr="00DC3BD9" w:rsidRDefault="00856FEE" w:rsidP="00856FEE">
                          <w:pPr>
                            <w:pStyle w:val="Textkrper-Zeileneinzug"/>
                            <w:ind w:left="0"/>
                            <w:rPr>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E72B0" id="_x0000_t202" coordsize="21600,21600" o:spt="202" path="m,l,21600r21600,l21600,xe">
              <v:stroke joinstyle="miter"/>
              <v:path gradientshapeok="t" o:connecttype="rect"/>
            </v:shapetype>
            <v:shape id="Textfeld 3" o:spid="_x0000_s1026" type="#_x0000_t202" style="position:absolute;margin-left:340.95pt;margin-top:205.55pt;width:155.9pt;height:363.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" stroked="f">
              <v:textbox inset=",0,,0">
                <w:txbxContent>
                  <w:p w14:paraId="26C2F519" w14:textId="77777777" w:rsidR="00D03DFD" w:rsidRPr="000E78AB" w:rsidRDefault="00D03DFD" w:rsidP="00D03DFD">
                    <w:pPr>
                      <w:pStyle w:val="Kopfzeile"/>
                      <w:rPr>
                        <w:rFonts w:ascii="Arial" w:hAnsi="Arial" w:cs="Arial"/>
                        <w:b/>
                        <w:sz w:val="16"/>
                        <w:szCs w:val="16"/>
                      </w:rPr>
                    </w:pPr>
                    <w:r w:rsidRPr="000E78AB">
                      <w:rPr>
                        <w:rFonts w:ascii="Arial" w:hAnsi="Arial" w:cs="Arial"/>
                        <w:b/>
                        <w:sz w:val="16"/>
                        <w:szCs w:val="16"/>
                      </w:rPr>
                      <w:t>Contact pour la presse</w:t>
                    </w:r>
                  </w:p>
                  <w:p w14:paraId="20417C8D" w14:textId="77777777" w:rsidR="00D03DFD" w:rsidRPr="000E78AB" w:rsidRDefault="00D03DFD" w:rsidP="00D03DFD">
                    <w:pPr>
                      <w:pStyle w:val="Textkrper-Zeileneinzug"/>
                      <w:ind w:left="0"/>
                      <w:rPr>
                        <w:bCs/>
                        <w:sz w:val="16"/>
                        <w:szCs w:val="16"/>
                        <w:lang w:val="fr-FR"/>
                      </w:rPr>
                    </w:pPr>
                  </w:p>
                  <w:p w14:paraId="0B53F71B" w14:textId="77777777" w:rsidR="00D03DFD" w:rsidRPr="000E78AB" w:rsidRDefault="00D03DFD" w:rsidP="00D03DFD">
                    <w:pPr>
                      <w:pStyle w:val="Kopfzeile"/>
                      <w:spacing w:line="360" w:lineRule="auto"/>
                      <w:rPr>
                        <w:rFonts w:ascii="Arial" w:eastAsia="Times New Roman" w:hAnsi="Arial" w:cs="Arial"/>
                        <w:i/>
                        <w:iCs/>
                        <w:sz w:val="16"/>
                        <w:szCs w:val="16"/>
                        <w:lang w:val="fr-FR"/>
                      </w:rPr>
                    </w:pPr>
                    <w:r w:rsidRPr="000E78AB">
                      <w:rPr>
                        <w:rFonts w:ascii="Arial" w:eastAsia="Times New Roman" w:hAnsi="Arial" w:cs="Arial"/>
                        <w:i/>
                        <w:iCs/>
                        <w:sz w:val="16"/>
                        <w:szCs w:val="16"/>
                        <w:lang w:val="fr-FR"/>
                      </w:rPr>
                      <w:t>Asie-Pacifique</w:t>
                    </w:r>
                  </w:p>
                  <w:p w14:paraId="2F3B7E08" w14:textId="77777777" w:rsidR="00D03DFD" w:rsidRPr="000E78AB" w:rsidRDefault="00D03DFD" w:rsidP="00D03DFD">
                    <w:pPr>
                      <w:pStyle w:val="Kopfzeile"/>
                      <w:spacing w:line="360" w:lineRule="auto"/>
                      <w:rPr>
                        <w:rFonts w:ascii="Arial" w:hAnsi="Arial" w:cs="Arial"/>
                        <w:sz w:val="16"/>
                        <w:szCs w:val="16"/>
                        <w:lang w:val="en-US"/>
                      </w:rPr>
                    </w:pPr>
                    <w:r w:rsidRPr="000E78AB">
                      <w:rPr>
                        <w:rFonts w:ascii="Arial" w:hAnsi="Arial" w:cs="Arial"/>
                        <w:sz w:val="16"/>
                        <w:szCs w:val="16"/>
                        <w:lang w:val="en-US"/>
                      </w:rPr>
                      <w:t>Bridget Ngang</w:t>
                    </w:r>
                  </w:p>
                  <w:p w14:paraId="185ECDBA" w14:textId="77777777" w:rsidR="00D03DFD" w:rsidRPr="000E78AB" w:rsidRDefault="00D03DFD" w:rsidP="00D03DFD">
                    <w:pPr>
                      <w:pStyle w:val="Kopfzeile"/>
                      <w:spacing w:line="360" w:lineRule="auto"/>
                      <w:rPr>
                        <w:rFonts w:ascii="Arial" w:hAnsi="Arial" w:cs="Arial"/>
                        <w:sz w:val="16"/>
                        <w:szCs w:val="16"/>
                        <w:lang w:val="en-US"/>
                      </w:rPr>
                    </w:pPr>
                    <w:r w:rsidRPr="000E78AB">
                      <w:rPr>
                        <w:rFonts w:ascii="Arial" w:hAnsi="Arial" w:cs="Arial"/>
                        <w:sz w:val="16"/>
                        <w:szCs w:val="16"/>
                        <w:lang w:val="en-US"/>
                      </w:rPr>
                      <w:t>Marketing Manager Asia Pacific</w:t>
                    </w:r>
                  </w:p>
                  <w:p w14:paraId="080723BA" w14:textId="77777777" w:rsidR="00D03DFD" w:rsidRPr="00AE2B7F" w:rsidRDefault="00D03DFD" w:rsidP="00D03DFD">
                    <w:pPr>
                      <w:pStyle w:val="Kopfzeile"/>
                      <w:spacing w:line="360" w:lineRule="auto"/>
                      <w:rPr>
                        <w:rFonts w:ascii="Arial" w:hAnsi="Arial" w:cs="Arial"/>
                        <w:sz w:val="16"/>
                        <w:szCs w:val="16"/>
                        <w:lang w:val="fr-FR"/>
                      </w:rPr>
                    </w:pPr>
                    <w:r w:rsidRPr="00AE2B7F">
                      <w:rPr>
                        <w:rFonts w:ascii="Arial" w:hAnsi="Arial" w:cs="Arial"/>
                        <w:sz w:val="16"/>
                        <w:szCs w:val="16"/>
                        <w:lang w:val="fr-FR"/>
                      </w:rPr>
                      <w:t>Tél: +6039545 6301</w:t>
                    </w:r>
                  </w:p>
                  <w:p w14:paraId="14F2512B" w14:textId="77777777" w:rsidR="00D03DFD" w:rsidRPr="00AE2B7F" w:rsidRDefault="00D03DFD" w:rsidP="00D03DFD">
                    <w:pPr>
                      <w:pStyle w:val="Kopfzeile"/>
                      <w:spacing w:line="360" w:lineRule="auto"/>
                      <w:rPr>
                        <w:rStyle w:val="Hyperlink"/>
                        <w:rFonts w:ascii="Arial" w:hAnsi="Arial" w:cs="Arial"/>
                        <w:sz w:val="16"/>
                        <w:szCs w:val="16"/>
                        <w:lang w:val="fr-FR"/>
                      </w:rPr>
                    </w:pPr>
                    <w:hyperlink r:id="rId6" w:history="1">
                      <w:r w:rsidRPr="00AE2B7F">
                        <w:rPr>
                          <w:rStyle w:val="Hyperlink"/>
                          <w:rFonts w:ascii="Arial" w:hAnsi="Arial" w:cs="Arial"/>
                          <w:sz w:val="16"/>
                          <w:szCs w:val="16"/>
                          <w:lang w:val="fr-FR"/>
                        </w:rPr>
                        <w:t>bridget.ngang@kraiburg-tpe.com</w:t>
                      </w:r>
                    </w:hyperlink>
                  </w:p>
                  <w:p w14:paraId="2F2093BF" w14:textId="77777777" w:rsidR="00D03DFD" w:rsidRPr="00AE2B7F" w:rsidRDefault="00D03DFD" w:rsidP="00D03DFD">
                    <w:pPr>
                      <w:pStyle w:val="Kopfzeile"/>
                      <w:spacing w:line="360" w:lineRule="auto"/>
                      <w:rPr>
                        <w:rStyle w:val="Hyperlink"/>
                        <w:rFonts w:ascii="Arial" w:hAnsi="Arial" w:cs="Arial"/>
                        <w:sz w:val="16"/>
                        <w:szCs w:val="16"/>
                        <w:lang w:val="fr-FR"/>
                      </w:rPr>
                    </w:pPr>
                  </w:p>
                  <w:p w14:paraId="0FD0D7E9" w14:textId="77777777" w:rsidR="00D03DFD" w:rsidRPr="00AE2B7F" w:rsidRDefault="00D03DFD" w:rsidP="00D03DFD">
                    <w:pPr>
                      <w:pStyle w:val="Kopfzeile"/>
                      <w:spacing w:line="360" w:lineRule="auto"/>
                      <w:rPr>
                        <w:rFonts w:ascii="Arial" w:hAnsi="Arial" w:cs="Arial"/>
                        <w:i/>
                        <w:sz w:val="16"/>
                        <w:szCs w:val="16"/>
                        <w:lang w:val="fr-FR"/>
                      </w:rPr>
                    </w:pPr>
                    <w:r w:rsidRPr="00AE2B7F">
                      <w:rPr>
                        <w:rFonts w:ascii="Arial" w:hAnsi="Arial" w:cs="Arial"/>
                        <w:i/>
                        <w:sz w:val="16"/>
                        <w:szCs w:val="16"/>
                        <w:lang w:val="fr-FR"/>
                      </w:rPr>
                      <w:t>Amériques</w:t>
                    </w:r>
                  </w:p>
                  <w:p w14:paraId="59F7D119" w14:textId="77777777" w:rsidR="00D03DFD" w:rsidRPr="00AE2B7F" w:rsidRDefault="00D03DFD" w:rsidP="00D03DFD">
                    <w:pPr>
                      <w:pStyle w:val="Kopfzeile"/>
                      <w:spacing w:line="360" w:lineRule="auto"/>
                      <w:rPr>
                        <w:rFonts w:ascii="Arial" w:eastAsia="Times New Roman" w:hAnsi="Arial" w:cs="Arial"/>
                        <w:iCs/>
                        <w:sz w:val="16"/>
                        <w:szCs w:val="16"/>
                        <w:lang w:val="fr-FR"/>
                      </w:rPr>
                    </w:pPr>
                    <w:r w:rsidRPr="00AE2B7F">
                      <w:rPr>
                        <w:rFonts w:ascii="Arial" w:hAnsi="Arial" w:cs="Arial"/>
                        <w:iCs/>
                        <w:sz w:val="16"/>
                        <w:szCs w:val="16"/>
                        <w:lang w:val="fr-FR"/>
                      </w:rPr>
                      <w:t>Mirna Pina</w:t>
                    </w:r>
                  </w:p>
                  <w:p w14:paraId="131D828D" w14:textId="77777777" w:rsidR="00D03DFD" w:rsidRPr="00AE2B7F" w:rsidRDefault="00D03DFD" w:rsidP="00D03DFD">
                    <w:pPr>
                      <w:pStyle w:val="Kopfzeile"/>
                      <w:spacing w:line="360" w:lineRule="auto"/>
                      <w:rPr>
                        <w:rFonts w:ascii="Arial" w:hAnsi="Arial" w:cs="Arial"/>
                        <w:sz w:val="16"/>
                        <w:szCs w:val="16"/>
                        <w:lang w:val="fr-FR"/>
                      </w:rPr>
                    </w:pPr>
                    <w:r w:rsidRPr="00AE2B7F">
                      <w:rPr>
                        <w:rFonts w:ascii="Arial" w:hAnsi="Arial" w:cs="Arial"/>
                        <w:sz w:val="16"/>
                        <w:szCs w:val="16"/>
                        <w:lang w:val="fr-FR"/>
                      </w:rPr>
                      <w:t xml:space="preserve">Marketing </w:t>
                    </w:r>
                    <w:proofErr w:type="spellStart"/>
                    <w:r w:rsidRPr="00AE2B7F">
                      <w:rPr>
                        <w:rFonts w:ascii="Arial" w:hAnsi="Arial" w:cs="Arial"/>
                        <w:sz w:val="16"/>
                        <w:szCs w:val="16"/>
                        <w:lang w:val="fr-FR"/>
                      </w:rPr>
                      <w:t>Coordinator</w:t>
                    </w:r>
                    <w:proofErr w:type="spellEnd"/>
                  </w:p>
                  <w:p w14:paraId="6E262639" w14:textId="77777777" w:rsidR="00D03DFD" w:rsidRPr="00AE2B7F" w:rsidRDefault="00D03DFD" w:rsidP="00D03DFD">
                    <w:pPr>
                      <w:pStyle w:val="Kopfzeile"/>
                      <w:spacing w:line="360" w:lineRule="auto"/>
                      <w:rPr>
                        <w:rFonts w:ascii="Arial" w:hAnsi="Arial" w:cs="Arial"/>
                        <w:sz w:val="16"/>
                        <w:szCs w:val="16"/>
                        <w:lang w:val="fr-FR"/>
                      </w:rPr>
                    </w:pPr>
                    <w:r w:rsidRPr="00AE2B7F">
                      <w:rPr>
                        <w:rFonts w:ascii="Arial" w:hAnsi="Arial" w:cs="Arial"/>
                        <w:sz w:val="16"/>
                        <w:szCs w:val="16"/>
                        <w:lang w:val="fr-FR"/>
                      </w:rPr>
                      <w:t>Tél: +1 470 514- 2458</w:t>
                    </w:r>
                  </w:p>
                  <w:p w14:paraId="48955217" w14:textId="77777777" w:rsidR="00D03DFD" w:rsidRPr="00AE2B7F" w:rsidRDefault="00D03DFD" w:rsidP="00D03DFD">
                    <w:pPr>
                      <w:pStyle w:val="Kopfzeile"/>
                      <w:spacing w:line="360" w:lineRule="auto"/>
                      <w:rPr>
                        <w:rStyle w:val="Hyperlink"/>
                        <w:rFonts w:ascii="Arial" w:hAnsi="Arial" w:cs="Arial"/>
                        <w:color w:val="auto"/>
                        <w:sz w:val="16"/>
                        <w:szCs w:val="16"/>
                        <w:u w:val="none"/>
                        <w:lang w:val="fr-FR"/>
                      </w:rPr>
                    </w:pPr>
                    <w:hyperlink r:id="rId7" w:history="1">
                      <w:r w:rsidRPr="00AE2B7F">
                        <w:rPr>
                          <w:rStyle w:val="Hyperlink"/>
                          <w:rFonts w:ascii="Arial" w:hAnsi="Arial" w:cs="Arial"/>
                          <w:sz w:val="16"/>
                          <w:szCs w:val="16"/>
                          <w:lang w:val="fr-FR"/>
                        </w:rPr>
                        <w:t>mirna.pina@kraiburg-tpe.com</w:t>
                      </w:r>
                    </w:hyperlink>
                  </w:p>
                  <w:p w14:paraId="237B2016" w14:textId="77777777" w:rsidR="00D03DFD" w:rsidRPr="00AE2B7F" w:rsidRDefault="00D03DFD" w:rsidP="00D03DFD">
                    <w:pPr>
                      <w:spacing w:after="0" w:line="360" w:lineRule="auto"/>
                      <w:rPr>
                        <w:rFonts w:ascii="Arial" w:hAnsi="Arial" w:cs="Arial"/>
                        <w:sz w:val="16"/>
                        <w:szCs w:val="16"/>
                        <w:lang w:val="fr-FR"/>
                      </w:rPr>
                    </w:pPr>
                  </w:p>
                  <w:p w14:paraId="458ABCC4" w14:textId="77777777" w:rsidR="00D03DFD" w:rsidRPr="000E78AB" w:rsidRDefault="00D03DFD" w:rsidP="00D03DFD">
                    <w:pPr>
                      <w:pStyle w:val="Textkrper-Zeileneinzug"/>
                      <w:ind w:left="0"/>
                      <w:rPr>
                        <w:iCs w:val="0"/>
                        <w:sz w:val="16"/>
                        <w:szCs w:val="16"/>
                      </w:rPr>
                    </w:pPr>
                    <w:r w:rsidRPr="000E78AB">
                      <w:rPr>
                        <w:sz w:val="16"/>
                        <w:szCs w:val="16"/>
                      </w:rPr>
                      <w:t>Europe, Moyen-Orient, Afrique</w:t>
                    </w:r>
                  </w:p>
                  <w:p w14:paraId="76787DB2" w14:textId="77777777" w:rsidR="00D03DFD" w:rsidRPr="000E78AB" w:rsidRDefault="00D03DFD" w:rsidP="00D03DFD">
                    <w:pPr>
                      <w:pStyle w:val="Textkrper-Zeileneinzug"/>
                      <w:ind w:left="0"/>
                      <w:rPr>
                        <w:i w:val="0"/>
                        <w:sz w:val="16"/>
                        <w:szCs w:val="16"/>
                      </w:rPr>
                    </w:pPr>
                    <w:r w:rsidRPr="000E78AB">
                      <w:rPr>
                        <w:i w:val="0"/>
                        <w:sz w:val="16"/>
                        <w:szCs w:val="16"/>
                      </w:rPr>
                      <w:t>M.A. Juliane Schmidhuber</w:t>
                    </w:r>
                  </w:p>
                  <w:p w14:paraId="077B1558" w14:textId="77777777" w:rsidR="00D03DFD" w:rsidRPr="000E78AB" w:rsidRDefault="00D03DFD" w:rsidP="00D03DFD">
                    <w:pPr>
                      <w:pStyle w:val="Textkrper-Zeileneinzug"/>
                      <w:ind w:left="0"/>
                      <w:rPr>
                        <w:i w:val="0"/>
                        <w:sz w:val="16"/>
                        <w:szCs w:val="16"/>
                      </w:rPr>
                    </w:pPr>
                    <w:r w:rsidRPr="000E78AB">
                      <w:rPr>
                        <w:i w:val="0"/>
                        <w:sz w:val="16"/>
                        <w:szCs w:val="16"/>
                      </w:rPr>
                      <w:t>PR &amp; Communications Manager</w:t>
                    </w:r>
                  </w:p>
                  <w:p w14:paraId="17EE983A" w14:textId="77777777" w:rsidR="00D03DFD" w:rsidRPr="000E78AB" w:rsidRDefault="00D03DFD" w:rsidP="00D03DFD">
                    <w:pPr>
                      <w:pStyle w:val="Textkrper-Zeileneinzug"/>
                      <w:ind w:left="0"/>
                      <w:rPr>
                        <w:i w:val="0"/>
                        <w:sz w:val="16"/>
                        <w:szCs w:val="16"/>
                      </w:rPr>
                    </w:pPr>
                    <w:r w:rsidRPr="000E78AB">
                      <w:rPr>
                        <w:i w:val="0"/>
                        <w:sz w:val="16"/>
                        <w:szCs w:val="16"/>
                      </w:rPr>
                      <w:t>Tél: +49 8638 9810 568</w:t>
                    </w:r>
                  </w:p>
                  <w:p w14:paraId="3752B8F2" w14:textId="77777777" w:rsidR="00D03DFD" w:rsidRPr="000E78AB" w:rsidRDefault="00D03DFD" w:rsidP="00D03DFD">
                    <w:pPr>
                      <w:spacing w:after="0" w:line="360" w:lineRule="auto"/>
                      <w:rPr>
                        <w:rStyle w:val="Hyperlink"/>
                        <w:rFonts w:ascii="Arial" w:hAnsi="Arial" w:cs="Arial"/>
                        <w:sz w:val="16"/>
                        <w:szCs w:val="16"/>
                      </w:rPr>
                    </w:pPr>
                    <w:hyperlink r:id="rId8" w:history="1">
                      <w:r w:rsidRPr="000E78AB">
                        <w:rPr>
                          <w:rStyle w:val="Hyperlink"/>
                          <w:rFonts w:ascii="Arial" w:hAnsi="Arial" w:cs="Arial"/>
                          <w:sz w:val="16"/>
                          <w:szCs w:val="16"/>
                        </w:rPr>
                        <w:t>Juliane.Schmidhuber@kraiburg-tpe.com</w:t>
                      </w:r>
                    </w:hyperlink>
                  </w:p>
                  <w:p w14:paraId="7B8DE783" w14:textId="77777777" w:rsidR="00D03DFD" w:rsidRPr="000E78AB" w:rsidRDefault="00D03DFD" w:rsidP="00D03DFD">
                    <w:pPr>
                      <w:spacing w:after="0" w:line="360" w:lineRule="auto"/>
                      <w:rPr>
                        <w:rFonts w:ascii="Arial" w:hAnsi="Arial" w:cs="Arial"/>
                        <w:sz w:val="16"/>
                        <w:szCs w:val="16"/>
                      </w:rPr>
                    </w:pPr>
                  </w:p>
                  <w:p w14:paraId="0DF7975C" w14:textId="77777777" w:rsidR="00D03DFD" w:rsidRPr="000E78AB" w:rsidRDefault="00D03DFD" w:rsidP="00D03DFD">
                    <w:pPr>
                      <w:pStyle w:val="Textkrper-Zeileneinzug"/>
                      <w:ind w:left="0"/>
                      <w:rPr>
                        <w:rStyle w:val="Hyperlink"/>
                        <w:b/>
                        <w:i w:val="0"/>
                        <w:sz w:val="16"/>
                        <w:szCs w:val="16"/>
                      </w:rPr>
                    </w:pPr>
                    <w:r w:rsidRPr="000E78AB">
                      <w:rPr>
                        <w:b/>
                        <w:i w:val="0"/>
                        <w:sz w:val="16"/>
                        <w:szCs w:val="16"/>
                      </w:rPr>
                      <w:t>Agence de communication</w:t>
                    </w:r>
                  </w:p>
                  <w:p w14:paraId="6E76672E" w14:textId="77777777" w:rsidR="00D03DFD" w:rsidRPr="000E78AB" w:rsidRDefault="00D03DFD" w:rsidP="00D03DFD">
                    <w:pPr>
                      <w:spacing w:after="0" w:line="360" w:lineRule="auto"/>
                      <w:rPr>
                        <w:rFonts w:ascii="Arial" w:hAnsi="Arial" w:cs="Arial"/>
                        <w:i/>
                        <w:sz w:val="16"/>
                        <w:szCs w:val="16"/>
                        <w:lang w:val="fr-FR"/>
                      </w:rPr>
                    </w:pPr>
                    <w:r w:rsidRPr="000E78AB">
                      <w:rPr>
                        <w:rFonts w:ascii="Arial" w:hAnsi="Arial" w:cs="Arial"/>
                        <w:i/>
                        <w:sz w:val="16"/>
                        <w:szCs w:val="16"/>
                        <w:lang w:val="fr-FR"/>
                      </w:rPr>
                      <w:t>EMG</w:t>
                    </w:r>
                  </w:p>
                  <w:p w14:paraId="4F6149D8" w14:textId="77777777" w:rsidR="00D03DFD" w:rsidRPr="000E78AB" w:rsidRDefault="00D03DFD" w:rsidP="00D03DFD">
                    <w:pPr>
                      <w:spacing w:after="0" w:line="360" w:lineRule="auto"/>
                      <w:rPr>
                        <w:rFonts w:ascii="Arial" w:hAnsi="Arial" w:cs="Arial"/>
                        <w:iCs/>
                        <w:sz w:val="16"/>
                        <w:szCs w:val="16"/>
                        <w:lang w:val="fr-FR"/>
                      </w:rPr>
                    </w:pPr>
                    <w:r w:rsidRPr="000E78AB">
                      <w:rPr>
                        <w:rFonts w:ascii="Arial" w:hAnsi="Arial" w:cs="Arial"/>
                        <w:iCs/>
                        <w:sz w:val="16"/>
                        <w:szCs w:val="16"/>
                        <w:lang w:val="fr-FR"/>
                      </w:rPr>
                      <w:t>Vera Kiseleva</w:t>
                    </w:r>
                  </w:p>
                  <w:p w14:paraId="625AC04E" w14:textId="77777777" w:rsidR="00D03DFD" w:rsidRPr="000E78AB" w:rsidRDefault="00D03DFD" w:rsidP="00D03DFD">
                    <w:pPr>
                      <w:spacing w:after="0" w:line="360" w:lineRule="auto"/>
                      <w:rPr>
                        <w:rFonts w:ascii="Arial" w:hAnsi="Arial" w:cs="Arial"/>
                        <w:iCs/>
                        <w:sz w:val="16"/>
                        <w:szCs w:val="16"/>
                        <w:lang w:val="it-IT"/>
                      </w:rPr>
                    </w:pPr>
                    <w:proofErr w:type="spellStart"/>
                    <w:r w:rsidRPr="000E78AB">
                      <w:rPr>
                        <w:rFonts w:ascii="Arial" w:hAnsi="Arial" w:cs="Arial"/>
                        <w:iCs/>
                        <w:sz w:val="16"/>
                        <w:szCs w:val="16"/>
                        <w:lang w:val="it-IT"/>
                      </w:rPr>
                      <w:t>Tél</w:t>
                    </w:r>
                    <w:proofErr w:type="spellEnd"/>
                    <w:r w:rsidRPr="000E78AB">
                      <w:rPr>
                        <w:rFonts w:ascii="Arial" w:hAnsi="Arial" w:cs="Arial"/>
                        <w:iCs/>
                        <w:sz w:val="16"/>
                        <w:szCs w:val="16"/>
                        <w:lang w:val="it-IT"/>
                      </w:rPr>
                      <w:t xml:space="preserve">: +31 645 092 735 </w:t>
                    </w:r>
                  </w:p>
                  <w:p w14:paraId="4E904C33" w14:textId="77777777" w:rsidR="00D03DFD" w:rsidRPr="000E78AB" w:rsidRDefault="00D03DFD" w:rsidP="00D03DFD">
                    <w:pPr>
                      <w:spacing w:after="0" w:line="360" w:lineRule="auto"/>
                      <w:rPr>
                        <w:rFonts w:ascii="Arial" w:hAnsi="Arial" w:cs="Arial"/>
                        <w:iCs/>
                        <w:sz w:val="16"/>
                        <w:szCs w:val="16"/>
                        <w:lang w:val="it-IT"/>
                      </w:rPr>
                    </w:pPr>
                    <w:hyperlink r:id="rId9" w:history="1">
                      <w:r w:rsidRPr="000E78AB">
                        <w:rPr>
                          <w:rStyle w:val="Hyperlink"/>
                          <w:rFonts w:ascii="Arial" w:hAnsi="Arial" w:cs="Arial"/>
                          <w:iCs/>
                          <w:sz w:val="16"/>
                          <w:szCs w:val="16"/>
                          <w:lang w:val="it-IT"/>
                        </w:rPr>
                        <w:t>vkiseleva@emg-marcom.com</w:t>
                      </w:r>
                    </w:hyperlink>
                  </w:p>
                  <w:p w14:paraId="11698188" w14:textId="77777777" w:rsidR="00856FEE" w:rsidRPr="00DC3BD9" w:rsidRDefault="00856FEE" w:rsidP="00856FEE">
                    <w:pPr>
                      <w:pStyle w:val="Textkrper-Zeileneinzug"/>
                      <w:ind w:left="0"/>
                      <w:rPr>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2188"/>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87DB3"/>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E37CC"/>
    <w:rsid w:val="000F02FE"/>
    <w:rsid w:val="000F2C44"/>
    <w:rsid w:val="000F2DAE"/>
    <w:rsid w:val="000F32CD"/>
    <w:rsid w:val="000F52AA"/>
    <w:rsid w:val="000F53B3"/>
    <w:rsid w:val="000F7C99"/>
    <w:rsid w:val="00104362"/>
    <w:rsid w:val="001051E6"/>
    <w:rsid w:val="00111092"/>
    <w:rsid w:val="0011242A"/>
    <w:rsid w:val="00121086"/>
    <w:rsid w:val="00122298"/>
    <w:rsid w:val="00123991"/>
    <w:rsid w:val="00123C9B"/>
    <w:rsid w:val="001246FA"/>
    <w:rsid w:val="001271AF"/>
    <w:rsid w:val="001378E2"/>
    <w:rsid w:val="0014303E"/>
    <w:rsid w:val="00144072"/>
    <w:rsid w:val="00144E42"/>
    <w:rsid w:val="001456F4"/>
    <w:rsid w:val="00146E7E"/>
    <w:rsid w:val="00147FCB"/>
    <w:rsid w:val="00150523"/>
    <w:rsid w:val="00151657"/>
    <w:rsid w:val="00152282"/>
    <w:rsid w:val="00156A2A"/>
    <w:rsid w:val="001575AA"/>
    <w:rsid w:val="00163E63"/>
    <w:rsid w:val="0016709E"/>
    <w:rsid w:val="001679A5"/>
    <w:rsid w:val="00171C19"/>
    <w:rsid w:val="0017332B"/>
    <w:rsid w:val="001758A6"/>
    <w:rsid w:val="00176EA1"/>
    <w:rsid w:val="00180F66"/>
    <w:rsid w:val="0019517F"/>
    <w:rsid w:val="00195CDF"/>
    <w:rsid w:val="00196F78"/>
    <w:rsid w:val="001A1A47"/>
    <w:rsid w:val="001A4A31"/>
    <w:rsid w:val="001A4BDC"/>
    <w:rsid w:val="001A51A3"/>
    <w:rsid w:val="001A6274"/>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7076"/>
    <w:rsid w:val="001E7378"/>
    <w:rsid w:val="001F5C9D"/>
    <w:rsid w:val="00200183"/>
    <w:rsid w:val="00201710"/>
    <w:rsid w:val="00201B6E"/>
    <w:rsid w:val="00202490"/>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350"/>
    <w:rsid w:val="002575C4"/>
    <w:rsid w:val="00257B55"/>
    <w:rsid w:val="00257EC8"/>
    <w:rsid w:val="002631F5"/>
    <w:rsid w:val="002668B2"/>
    <w:rsid w:val="00272F5E"/>
    <w:rsid w:val="00273369"/>
    <w:rsid w:val="0027478F"/>
    <w:rsid w:val="00274EF6"/>
    <w:rsid w:val="00277755"/>
    <w:rsid w:val="00280BA4"/>
    <w:rsid w:val="002829A8"/>
    <w:rsid w:val="00285982"/>
    <w:rsid w:val="00286268"/>
    <w:rsid w:val="00290773"/>
    <w:rsid w:val="00290789"/>
    <w:rsid w:val="00291DB2"/>
    <w:rsid w:val="0029752E"/>
    <w:rsid w:val="002A06FA"/>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0B56"/>
    <w:rsid w:val="002E19DC"/>
    <w:rsid w:val="002F2061"/>
    <w:rsid w:val="002F33AF"/>
    <w:rsid w:val="002F491E"/>
    <w:rsid w:val="002F563D"/>
    <w:rsid w:val="00300CB5"/>
    <w:rsid w:val="00301B08"/>
    <w:rsid w:val="0030299D"/>
    <w:rsid w:val="00303C99"/>
    <w:rsid w:val="0030448E"/>
    <w:rsid w:val="00320C11"/>
    <w:rsid w:val="003212CD"/>
    <w:rsid w:val="003213C3"/>
    <w:rsid w:val="00321644"/>
    <w:rsid w:val="003226D8"/>
    <w:rsid w:val="003257EA"/>
    <w:rsid w:val="00330540"/>
    <w:rsid w:val="00334615"/>
    <w:rsid w:val="00334E61"/>
    <w:rsid w:val="00341021"/>
    <w:rsid w:val="0035315F"/>
    <w:rsid w:val="0035496B"/>
    <w:rsid w:val="00355C36"/>
    <w:rsid w:val="00357AA0"/>
    <w:rsid w:val="00357E90"/>
    <w:rsid w:val="00363D6B"/>
    <w:rsid w:val="0037152D"/>
    <w:rsid w:val="00374BDA"/>
    <w:rsid w:val="00375FE5"/>
    <w:rsid w:val="00384DF4"/>
    <w:rsid w:val="00385A9C"/>
    <w:rsid w:val="00386B81"/>
    <w:rsid w:val="0038731F"/>
    <w:rsid w:val="00391D56"/>
    <w:rsid w:val="00393172"/>
    <w:rsid w:val="0039428A"/>
    <w:rsid w:val="003A3CB1"/>
    <w:rsid w:val="003A5612"/>
    <w:rsid w:val="003A70E9"/>
    <w:rsid w:val="003A75EF"/>
    <w:rsid w:val="003B4466"/>
    <w:rsid w:val="003C1AA8"/>
    <w:rsid w:val="003C1CBC"/>
    <w:rsid w:val="003C27B2"/>
    <w:rsid w:val="003C2A07"/>
    <w:rsid w:val="003C66B6"/>
    <w:rsid w:val="003C6DEF"/>
    <w:rsid w:val="003C78DA"/>
    <w:rsid w:val="003D7BD7"/>
    <w:rsid w:val="003E19EE"/>
    <w:rsid w:val="003E3FAB"/>
    <w:rsid w:val="004002A2"/>
    <w:rsid w:val="00403875"/>
    <w:rsid w:val="00403F42"/>
    <w:rsid w:val="00406C85"/>
    <w:rsid w:val="004133D7"/>
    <w:rsid w:val="00421714"/>
    <w:rsid w:val="004345E4"/>
    <w:rsid w:val="00437801"/>
    <w:rsid w:val="00443877"/>
    <w:rsid w:val="00452F77"/>
    <w:rsid w:val="00456843"/>
    <w:rsid w:val="00456A3B"/>
    <w:rsid w:val="00460785"/>
    <w:rsid w:val="00462DCA"/>
    <w:rsid w:val="00464F73"/>
    <w:rsid w:val="0046657C"/>
    <w:rsid w:val="00471A94"/>
    <w:rsid w:val="00471ADC"/>
    <w:rsid w:val="0047441F"/>
    <w:rsid w:val="004752BD"/>
    <w:rsid w:val="00475C8A"/>
    <w:rsid w:val="0048064F"/>
    <w:rsid w:val="00481947"/>
    <w:rsid w:val="00482ECA"/>
    <w:rsid w:val="00484554"/>
    <w:rsid w:val="00484ACE"/>
    <w:rsid w:val="004855C8"/>
    <w:rsid w:val="0049064B"/>
    <w:rsid w:val="004914CE"/>
    <w:rsid w:val="00491FFE"/>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BAF"/>
    <w:rsid w:val="004D7B11"/>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85CE6"/>
    <w:rsid w:val="005901AD"/>
    <w:rsid w:val="00593A32"/>
    <w:rsid w:val="005940F8"/>
    <w:rsid w:val="005946B2"/>
    <w:rsid w:val="0059674D"/>
    <w:rsid w:val="005A448F"/>
    <w:rsid w:val="005A4CFB"/>
    <w:rsid w:val="005B266B"/>
    <w:rsid w:val="005B5DDE"/>
    <w:rsid w:val="005D2E8E"/>
    <w:rsid w:val="005D3E07"/>
    <w:rsid w:val="005D467D"/>
    <w:rsid w:val="005E1C3F"/>
    <w:rsid w:val="005E3CE9"/>
    <w:rsid w:val="005E51C8"/>
    <w:rsid w:val="005E66E7"/>
    <w:rsid w:val="005F2D93"/>
    <w:rsid w:val="005F6E8A"/>
    <w:rsid w:val="005F7F23"/>
    <w:rsid w:val="00600566"/>
    <w:rsid w:val="00600CFF"/>
    <w:rsid w:val="0060594A"/>
    <w:rsid w:val="00607392"/>
    <w:rsid w:val="00614013"/>
    <w:rsid w:val="006162F9"/>
    <w:rsid w:val="00621DDB"/>
    <w:rsid w:val="0063151E"/>
    <w:rsid w:val="00632A8A"/>
    <w:rsid w:val="00637255"/>
    <w:rsid w:val="006373AE"/>
    <w:rsid w:val="006407F3"/>
    <w:rsid w:val="006460E3"/>
    <w:rsid w:val="006462D1"/>
    <w:rsid w:val="006600AB"/>
    <w:rsid w:val="00661BAB"/>
    <w:rsid w:val="00662F4F"/>
    <w:rsid w:val="00664104"/>
    <w:rsid w:val="006709AB"/>
    <w:rsid w:val="00671D92"/>
    <w:rsid w:val="006744C3"/>
    <w:rsid w:val="00681B2F"/>
    <w:rsid w:val="0068210C"/>
    <w:rsid w:val="00684BC2"/>
    <w:rsid w:val="00686F7A"/>
    <w:rsid w:val="00690257"/>
    <w:rsid w:val="00694298"/>
    <w:rsid w:val="006A1294"/>
    <w:rsid w:val="006A7575"/>
    <w:rsid w:val="006B0D90"/>
    <w:rsid w:val="006B1DAF"/>
    <w:rsid w:val="006B33D8"/>
    <w:rsid w:val="006B483F"/>
    <w:rsid w:val="006C0F50"/>
    <w:rsid w:val="006C59A3"/>
    <w:rsid w:val="006D081E"/>
    <w:rsid w:val="006D0902"/>
    <w:rsid w:val="006D26D0"/>
    <w:rsid w:val="006E0C1F"/>
    <w:rsid w:val="006E4B80"/>
    <w:rsid w:val="006E65CF"/>
    <w:rsid w:val="006F0A76"/>
    <w:rsid w:val="006F3297"/>
    <w:rsid w:val="00702D45"/>
    <w:rsid w:val="007076A6"/>
    <w:rsid w:val="00710039"/>
    <w:rsid w:val="00710352"/>
    <w:rsid w:val="0071575E"/>
    <w:rsid w:val="00716833"/>
    <w:rsid w:val="007174AC"/>
    <w:rsid w:val="007175CD"/>
    <w:rsid w:val="00717F62"/>
    <w:rsid w:val="00724DF8"/>
    <w:rsid w:val="00731616"/>
    <w:rsid w:val="007373AD"/>
    <w:rsid w:val="0073740D"/>
    <w:rsid w:val="00744F3B"/>
    <w:rsid w:val="00746212"/>
    <w:rsid w:val="00747ABD"/>
    <w:rsid w:val="0075191D"/>
    <w:rsid w:val="0076348A"/>
    <w:rsid w:val="00773A09"/>
    <w:rsid w:val="00775C8C"/>
    <w:rsid w:val="0078239C"/>
    <w:rsid w:val="007831E2"/>
    <w:rsid w:val="0078404D"/>
    <w:rsid w:val="00784C57"/>
    <w:rsid w:val="00792739"/>
    <w:rsid w:val="00794FE0"/>
    <w:rsid w:val="007A7155"/>
    <w:rsid w:val="007B09EE"/>
    <w:rsid w:val="007B2DDE"/>
    <w:rsid w:val="007B4C2D"/>
    <w:rsid w:val="007B7E3F"/>
    <w:rsid w:val="007D2F24"/>
    <w:rsid w:val="007D2F8F"/>
    <w:rsid w:val="007D7444"/>
    <w:rsid w:val="007E5B8A"/>
    <w:rsid w:val="007F1877"/>
    <w:rsid w:val="007F3DBF"/>
    <w:rsid w:val="007F53DE"/>
    <w:rsid w:val="00801767"/>
    <w:rsid w:val="00801792"/>
    <w:rsid w:val="0080281F"/>
    <w:rsid w:val="00802E55"/>
    <w:rsid w:val="00803A0C"/>
    <w:rsid w:val="0080401A"/>
    <w:rsid w:val="00805FA2"/>
    <w:rsid w:val="00815105"/>
    <w:rsid w:val="00821F27"/>
    <w:rsid w:val="008255D9"/>
    <w:rsid w:val="00825A1D"/>
    <w:rsid w:val="0082686D"/>
    <w:rsid w:val="00840B89"/>
    <w:rsid w:val="00841E97"/>
    <w:rsid w:val="00843F1D"/>
    <w:rsid w:val="008477B0"/>
    <w:rsid w:val="00851E0E"/>
    <w:rsid w:val="00856FEE"/>
    <w:rsid w:val="008608DF"/>
    <w:rsid w:val="00861ADB"/>
    <w:rsid w:val="0086480E"/>
    <w:rsid w:val="00865241"/>
    <w:rsid w:val="00875758"/>
    <w:rsid w:val="00883577"/>
    <w:rsid w:val="0088592F"/>
    <w:rsid w:val="00885B5F"/>
    <w:rsid w:val="00885B63"/>
    <w:rsid w:val="00885E31"/>
    <w:rsid w:val="00893ECA"/>
    <w:rsid w:val="008A17AF"/>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8F5832"/>
    <w:rsid w:val="00904014"/>
    <w:rsid w:val="009123DD"/>
    <w:rsid w:val="009134D8"/>
    <w:rsid w:val="0092072D"/>
    <w:rsid w:val="00923D2E"/>
    <w:rsid w:val="00925B60"/>
    <w:rsid w:val="00926A97"/>
    <w:rsid w:val="0093119A"/>
    <w:rsid w:val="0093299D"/>
    <w:rsid w:val="00935D3A"/>
    <w:rsid w:val="00937972"/>
    <w:rsid w:val="00940943"/>
    <w:rsid w:val="00941320"/>
    <w:rsid w:val="0094370C"/>
    <w:rsid w:val="009446AF"/>
    <w:rsid w:val="0094694B"/>
    <w:rsid w:val="00947D55"/>
    <w:rsid w:val="00952CE4"/>
    <w:rsid w:val="0096067A"/>
    <w:rsid w:val="00964C40"/>
    <w:rsid w:val="00967F84"/>
    <w:rsid w:val="00972DC1"/>
    <w:rsid w:val="0097658C"/>
    <w:rsid w:val="00980DBB"/>
    <w:rsid w:val="00986F50"/>
    <w:rsid w:val="0099038A"/>
    <w:rsid w:val="00990A80"/>
    <w:rsid w:val="00991192"/>
    <w:rsid w:val="00997B60"/>
    <w:rsid w:val="009A211A"/>
    <w:rsid w:val="009A22DE"/>
    <w:rsid w:val="009A649A"/>
    <w:rsid w:val="009B2597"/>
    <w:rsid w:val="009B2E8F"/>
    <w:rsid w:val="009D1170"/>
    <w:rsid w:val="009D1550"/>
    <w:rsid w:val="009E26B7"/>
    <w:rsid w:val="009E3092"/>
    <w:rsid w:val="009E74A0"/>
    <w:rsid w:val="00A03235"/>
    <w:rsid w:val="00A05A5F"/>
    <w:rsid w:val="00A065BF"/>
    <w:rsid w:val="00A065F8"/>
    <w:rsid w:val="00A12422"/>
    <w:rsid w:val="00A1473E"/>
    <w:rsid w:val="00A178A9"/>
    <w:rsid w:val="00A2204C"/>
    <w:rsid w:val="00A24505"/>
    <w:rsid w:val="00A24F0B"/>
    <w:rsid w:val="00A257CB"/>
    <w:rsid w:val="00A2616A"/>
    <w:rsid w:val="00A27B0F"/>
    <w:rsid w:val="00A35FCA"/>
    <w:rsid w:val="00A55724"/>
    <w:rsid w:val="00A57CD6"/>
    <w:rsid w:val="00A60662"/>
    <w:rsid w:val="00A65546"/>
    <w:rsid w:val="00A67CA6"/>
    <w:rsid w:val="00A709B8"/>
    <w:rsid w:val="00A70C8C"/>
    <w:rsid w:val="00A713E3"/>
    <w:rsid w:val="00A73F15"/>
    <w:rsid w:val="00A761E1"/>
    <w:rsid w:val="00A805C3"/>
    <w:rsid w:val="00A805F6"/>
    <w:rsid w:val="00A81252"/>
    <w:rsid w:val="00A832FB"/>
    <w:rsid w:val="00A8437E"/>
    <w:rsid w:val="00A93F85"/>
    <w:rsid w:val="00A94995"/>
    <w:rsid w:val="00AA1705"/>
    <w:rsid w:val="00AA5E68"/>
    <w:rsid w:val="00AB0CC7"/>
    <w:rsid w:val="00AB100C"/>
    <w:rsid w:val="00AB3412"/>
    <w:rsid w:val="00AB48F2"/>
    <w:rsid w:val="00AD13B3"/>
    <w:rsid w:val="00AD7505"/>
    <w:rsid w:val="00AE3DC3"/>
    <w:rsid w:val="00AF51F3"/>
    <w:rsid w:val="00AF706E"/>
    <w:rsid w:val="00B068E3"/>
    <w:rsid w:val="00B06BE1"/>
    <w:rsid w:val="00B0703C"/>
    <w:rsid w:val="00B13C1C"/>
    <w:rsid w:val="00B20583"/>
    <w:rsid w:val="00B20D0E"/>
    <w:rsid w:val="00B21133"/>
    <w:rsid w:val="00B3026B"/>
    <w:rsid w:val="00B311D7"/>
    <w:rsid w:val="00B36309"/>
    <w:rsid w:val="00B40D73"/>
    <w:rsid w:val="00B42E9D"/>
    <w:rsid w:val="00B43FD8"/>
    <w:rsid w:val="00B453D1"/>
    <w:rsid w:val="00B56E79"/>
    <w:rsid w:val="00B626BD"/>
    <w:rsid w:val="00B71FAC"/>
    <w:rsid w:val="00B75C7D"/>
    <w:rsid w:val="00B81B58"/>
    <w:rsid w:val="00B82730"/>
    <w:rsid w:val="00B83B92"/>
    <w:rsid w:val="00B858DE"/>
    <w:rsid w:val="00B95DE0"/>
    <w:rsid w:val="00BA2BC5"/>
    <w:rsid w:val="00BA6369"/>
    <w:rsid w:val="00BB55B7"/>
    <w:rsid w:val="00BB66CA"/>
    <w:rsid w:val="00BC1A81"/>
    <w:rsid w:val="00BC28EF"/>
    <w:rsid w:val="00BC43F8"/>
    <w:rsid w:val="00BC5625"/>
    <w:rsid w:val="00BC74AB"/>
    <w:rsid w:val="00BD0E38"/>
    <w:rsid w:val="00BD2F23"/>
    <w:rsid w:val="00BD55DC"/>
    <w:rsid w:val="00BD659B"/>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0F34"/>
    <w:rsid w:val="00C51ED8"/>
    <w:rsid w:val="00C52029"/>
    <w:rsid w:val="00C5660A"/>
    <w:rsid w:val="00C566EF"/>
    <w:rsid w:val="00C5730B"/>
    <w:rsid w:val="00C57A9D"/>
    <w:rsid w:val="00C627CC"/>
    <w:rsid w:val="00C6389D"/>
    <w:rsid w:val="00C64234"/>
    <w:rsid w:val="00C70EBC"/>
    <w:rsid w:val="00C71DA0"/>
    <w:rsid w:val="00C72358"/>
    <w:rsid w:val="00C73B88"/>
    <w:rsid w:val="00C75564"/>
    <w:rsid w:val="00C760BA"/>
    <w:rsid w:val="00C8056E"/>
    <w:rsid w:val="00C8574F"/>
    <w:rsid w:val="00C91A7C"/>
    <w:rsid w:val="00C9246B"/>
    <w:rsid w:val="00C943F4"/>
    <w:rsid w:val="00C95294"/>
    <w:rsid w:val="00C97AAF"/>
    <w:rsid w:val="00CA00D7"/>
    <w:rsid w:val="00CA6724"/>
    <w:rsid w:val="00CC19A1"/>
    <w:rsid w:val="00CC2BDA"/>
    <w:rsid w:val="00CC361A"/>
    <w:rsid w:val="00CC41F7"/>
    <w:rsid w:val="00CC42E3"/>
    <w:rsid w:val="00CC7667"/>
    <w:rsid w:val="00CC77C5"/>
    <w:rsid w:val="00CD4E75"/>
    <w:rsid w:val="00CD6E46"/>
    <w:rsid w:val="00CE3169"/>
    <w:rsid w:val="00CE6C93"/>
    <w:rsid w:val="00CF1F82"/>
    <w:rsid w:val="00CF3BA9"/>
    <w:rsid w:val="00CF44E6"/>
    <w:rsid w:val="00CF7D46"/>
    <w:rsid w:val="00CF7DEB"/>
    <w:rsid w:val="00D01BA3"/>
    <w:rsid w:val="00D03DFD"/>
    <w:rsid w:val="00D0741D"/>
    <w:rsid w:val="00D1151C"/>
    <w:rsid w:val="00D138E6"/>
    <w:rsid w:val="00D14F71"/>
    <w:rsid w:val="00D2088E"/>
    <w:rsid w:val="00D2192F"/>
    <w:rsid w:val="00D238FD"/>
    <w:rsid w:val="00D26538"/>
    <w:rsid w:val="00D3229F"/>
    <w:rsid w:val="00D324BB"/>
    <w:rsid w:val="00D325A5"/>
    <w:rsid w:val="00D32D80"/>
    <w:rsid w:val="00D349A7"/>
    <w:rsid w:val="00D34D49"/>
    <w:rsid w:val="00D41424"/>
    <w:rsid w:val="00D41761"/>
    <w:rsid w:val="00D4646C"/>
    <w:rsid w:val="00D50D0C"/>
    <w:rsid w:val="00D5649D"/>
    <w:rsid w:val="00D61019"/>
    <w:rsid w:val="00D614CA"/>
    <w:rsid w:val="00D625E9"/>
    <w:rsid w:val="00D63BD7"/>
    <w:rsid w:val="00D747A9"/>
    <w:rsid w:val="00D81F17"/>
    <w:rsid w:val="00D821DB"/>
    <w:rsid w:val="00D83806"/>
    <w:rsid w:val="00D8685E"/>
    <w:rsid w:val="00D90742"/>
    <w:rsid w:val="00D9749E"/>
    <w:rsid w:val="00DA1D5F"/>
    <w:rsid w:val="00DA42DD"/>
    <w:rsid w:val="00DA6FBE"/>
    <w:rsid w:val="00DB0FEE"/>
    <w:rsid w:val="00DB12A2"/>
    <w:rsid w:val="00DB15CA"/>
    <w:rsid w:val="00DB2468"/>
    <w:rsid w:val="00DB7258"/>
    <w:rsid w:val="00DB7552"/>
    <w:rsid w:val="00DB780F"/>
    <w:rsid w:val="00DC10C6"/>
    <w:rsid w:val="00DC32CA"/>
    <w:rsid w:val="00DC3BD9"/>
    <w:rsid w:val="00DC680C"/>
    <w:rsid w:val="00DD01DF"/>
    <w:rsid w:val="00DD4AA4"/>
    <w:rsid w:val="00DD4B17"/>
    <w:rsid w:val="00DD717F"/>
    <w:rsid w:val="00DE150A"/>
    <w:rsid w:val="00DE16AF"/>
    <w:rsid w:val="00DE256F"/>
    <w:rsid w:val="00DE2B45"/>
    <w:rsid w:val="00DE348C"/>
    <w:rsid w:val="00DE4900"/>
    <w:rsid w:val="00DE4F36"/>
    <w:rsid w:val="00DF0C76"/>
    <w:rsid w:val="00DF7AAD"/>
    <w:rsid w:val="00E01D16"/>
    <w:rsid w:val="00E0247F"/>
    <w:rsid w:val="00E039D8"/>
    <w:rsid w:val="00E07B9C"/>
    <w:rsid w:val="00E1188E"/>
    <w:rsid w:val="00E15EEF"/>
    <w:rsid w:val="00E16767"/>
    <w:rsid w:val="00E17CAC"/>
    <w:rsid w:val="00E25063"/>
    <w:rsid w:val="00E260DD"/>
    <w:rsid w:val="00E27982"/>
    <w:rsid w:val="00E27CAB"/>
    <w:rsid w:val="00E37B4B"/>
    <w:rsid w:val="00E533F6"/>
    <w:rsid w:val="00E62EBC"/>
    <w:rsid w:val="00E701E4"/>
    <w:rsid w:val="00E74526"/>
    <w:rsid w:val="00E7553E"/>
    <w:rsid w:val="00E802D6"/>
    <w:rsid w:val="00E86A28"/>
    <w:rsid w:val="00E87218"/>
    <w:rsid w:val="00E87BF6"/>
    <w:rsid w:val="00E908C9"/>
    <w:rsid w:val="00E90938"/>
    <w:rsid w:val="00E935B0"/>
    <w:rsid w:val="00EA1277"/>
    <w:rsid w:val="00EA1FD4"/>
    <w:rsid w:val="00EB117B"/>
    <w:rsid w:val="00EB28CB"/>
    <w:rsid w:val="00EC09D3"/>
    <w:rsid w:val="00EC47F7"/>
    <w:rsid w:val="00ED0CB9"/>
    <w:rsid w:val="00ED134C"/>
    <w:rsid w:val="00ED26CC"/>
    <w:rsid w:val="00ED392F"/>
    <w:rsid w:val="00ED7A78"/>
    <w:rsid w:val="00EE41BB"/>
    <w:rsid w:val="00EE4CEE"/>
    <w:rsid w:val="00EE5609"/>
    <w:rsid w:val="00EE75EA"/>
    <w:rsid w:val="00EE76D2"/>
    <w:rsid w:val="00EF124C"/>
    <w:rsid w:val="00EF1BC0"/>
    <w:rsid w:val="00F00FBC"/>
    <w:rsid w:val="00F0180F"/>
    <w:rsid w:val="00F0427C"/>
    <w:rsid w:val="00F06255"/>
    <w:rsid w:val="00F07A01"/>
    <w:rsid w:val="00F11E25"/>
    <w:rsid w:val="00F125F3"/>
    <w:rsid w:val="00F12CA8"/>
    <w:rsid w:val="00F14DFB"/>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84EDB"/>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D57E0"/>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12134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395982441">
      <w:bodyDiv w:val="1"/>
      <w:marLeft w:val="0"/>
      <w:marRight w:val="0"/>
      <w:marTop w:val="0"/>
      <w:marBottom w:val="0"/>
      <w:divBdr>
        <w:top w:val="none" w:sz="0" w:space="0" w:color="auto"/>
        <w:left w:val="none" w:sz="0" w:space="0" w:color="auto"/>
        <w:bottom w:val="none" w:sz="0" w:space="0" w:color="auto"/>
        <w:right w:val="none" w:sz="0" w:space="0" w:color="auto"/>
      </w:divBdr>
    </w:div>
    <w:div w:id="667826947">
      <w:bodyDiv w:val="1"/>
      <w:marLeft w:val="0"/>
      <w:marRight w:val="0"/>
      <w:marTop w:val="0"/>
      <w:marBottom w:val="0"/>
      <w:divBdr>
        <w:top w:val="none" w:sz="0" w:space="0" w:color="auto"/>
        <w:left w:val="none" w:sz="0" w:space="0" w:color="auto"/>
        <w:bottom w:val="none" w:sz="0" w:space="0" w:color="auto"/>
        <w:right w:val="none" w:sz="0" w:space="0" w:color="auto"/>
      </w:divBdr>
    </w:div>
    <w:div w:id="788668154">
      <w:bodyDiv w:val="1"/>
      <w:marLeft w:val="0"/>
      <w:marRight w:val="0"/>
      <w:marTop w:val="0"/>
      <w:marBottom w:val="0"/>
      <w:divBdr>
        <w:top w:val="none" w:sz="0" w:space="0" w:color="auto"/>
        <w:left w:val="none" w:sz="0" w:space="0" w:color="auto"/>
        <w:bottom w:val="none" w:sz="0" w:space="0" w:color="auto"/>
        <w:right w:val="none" w:sz="0" w:space="0" w:color="auto"/>
      </w:divBdr>
    </w:div>
    <w:div w:id="98069182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1186817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1883792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2418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fr"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fr" TargetMode="External"/><Relationship Id="rId22" Type="http://schemas.openxmlformats.org/officeDocument/2006/relationships/hyperlink" Target="http://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mailto:mirna.pina@kraiburg-tpe.com" TargetMode="External"/><Relationship Id="rId7" Type="http://schemas.openxmlformats.org/officeDocument/2006/relationships/hyperlink" Target="mailto:mirna.pina@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8.jpeg"/><Relationship Id="rId6" Type="http://schemas.openxmlformats.org/officeDocument/2006/relationships/hyperlink" Target="mailto:bridget.ngang@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922</Words>
  <Characters>5385</Characters>
  <Application>Microsoft Office Word</Application>
  <DocSecurity>0</DocSecurity>
  <Lines>119</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2024-08-07T07:02:00Z</dcterms:created>
  <dcterms:modified xsi:type="dcterms:W3CDTF">2024-10-08T13:19:00Z</dcterms:modified>
  <cp:category/>
</cp:coreProperties>
</file>